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25" w:rsidRDefault="00A20125" w:rsidP="00773A62">
      <w:pPr>
        <w:spacing w:before="480" w:after="360" w:line="240" w:lineRule="auto"/>
        <w:jc w:val="center"/>
        <w:outlineLvl w:val="0"/>
        <w:rPr>
          <w:rFonts w:ascii="Times New Roman" w:hAnsi="Times New Roman" w:cs="Times New Roman"/>
          <w:b/>
          <w:sz w:val="28"/>
          <w:szCs w:val="28"/>
        </w:rPr>
      </w:pPr>
    </w:p>
    <w:p w:rsidR="00A20125" w:rsidRDefault="007620C1"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DC" ShapeID="_x0000_i1025" DrawAspect="Content" ObjectID="_1735555211" r:id="rId9"/>
        </w:object>
      </w:r>
    </w:p>
    <w:p w:rsidR="007620C1" w:rsidRDefault="007620C1"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781DC8" w:rsidRPr="00A31207" w:rsidRDefault="00781DC8" w:rsidP="00781DC8">
      <w:pPr>
        <w:pStyle w:val="12"/>
        <w:tabs>
          <w:tab w:val="right" w:leader="dot" w:pos="9345"/>
        </w:tabs>
        <w:rPr>
          <w:rFonts w:ascii="Times New Roman" w:hAnsi="Times New Roman" w:cs="Times New Roman"/>
          <w:noProof/>
          <w:sz w:val="28"/>
          <w:szCs w:val="28"/>
          <w:lang w:eastAsia="en-US"/>
        </w:rPr>
      </w:pPr>
      <w:bookmarkStart w:id="0" w:name="_Toc413974290"/>
      <w:r w:rsidRPr="00A31207">
        <w:rPr>
          <w:rFonts w:ascii="Times New Roman" w:hAnsi="Times New Roman" w:cs="Times New Roman"/>
          <w:noProof/>
          <w:sz w:val="28"/>
          <w:szCs w:val="28"/>
        </w:rPr>
        <w:t>1. ОБЩИЕ ПОЛОЖЕНИЯ</w:t>
      </w:r>
      <w:r w:rsidRPr="00A31207">
        <w:rPr>
          <w:rFonts w:ascii="Times New Roman" w:hAnsi="Times New Roman" w:cs="Times New Roman"/>
          <w:noProof/>
          <w:sz w:val="28"/>
          <w:szCs w:val="28"/>
        </w:rPr>
        <w:tab/>
      </w:r>
      <w:r>
        <w:rPr>
          <w:rFonts w:ascii="Times New Roman" w:hAnsi="Times New Roman" w:cs="Times New Roman"/>
          <w:noProof/>
          <w:sz w:val="28"/>
          <w:szCs w:val="28"/>
        </w:rPr>
        <w:t>3</w:t>
      </w:r>
    </w:p>
    <w:p w:rsidR="00781DC8" w:rsidRPr="00A31207" w:rsidRDefault="00781DC8" w:rsidP="00781DC8">
      <w:pPr>
        <w:pStyle w:val="12"/>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 xml:space="preserve">. ПРИМЕРНАЯ АДАПТИРОВАННАЯ ОСНОВНАЯ ОБЩЕОБРАЗОВАТЕЛЬНАЯ ПРОГРАММА </w:t>
      </w:r>
      <w:r w:rsidR="00A20125">
        <w:rPr>
          <w:rFonts w:ascii="Times New Roman" w:hAnsi="Times New Roman" w:cs="Times New Roman"/>
          <w:noProof/>
          <w:sz w:val="28"/>
          <w:szCs w:val="28"/>
        </w:rPr>
        <w:t>СРЕДНЕГО</w:t>
      </w:r>
      <w:r w:rsidRPr="00A31207">
        <w:rPr>
          <w:rFonts w:ascii="Times New Roman" w:hAnsi="Times New Roman" w:cs="Times New Roman"/>
          <w:noProof/>
          <w:sz w:val="28"/>
          <w:szCs w:val="28"/>
        </w:rPr>
        <w:t xml:space="preserve">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Pr>
          <w:rFonts w:ascii="Times New Roman" w:hAnsi="Times New Roman" w:cs="Times New Roman"/>
          <w:noProof/>
          <w:sz w:val="28"/>
          <w:szCs w:val="28"/>
        </w:rPr>
        <w:t>8</w:t>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.1. Целевой раздел</w:t>
      </w:r>
      <w:r w:rsidRPr="00A31207">
        <w:rPr>
          <w:rFonts w:ascii="Times New Roman" w:hAnsi="Times New Roman" w:cs="Times New Roman"/>
          <w:noProof/>
          <w:sz w:val="28"/>
          <w:szCs w:val="28"/>
        </w:rPr>
        <w:tab/>
      </w:r>
      <w:r w:rsidR="007C4A6E"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7C4A6E" w:rsidRPr="00A31207">
        <w:rPr>
          <w:rFonts w:ascii="Times New Roman" w:hAnsi="Times New Roman" w:cs="Times New Roman"/>
          <w:noProof/>
          <w:sz w:val="28"/>
          <w:szCs w:val="28"/>
        </w:rPr>
      </w:r>
      <w:r w:rsidR="007C4A6E" w:rsidRPr="00A31207">
        <w:rPr>
          <w:rFonts w:ascii="Times New Roman" w:hAnsi="Times New Roman" w:cs="Times New Roman"/>
          <w:noProof/>
          <w:sz w:val="28"/>
          <w:szCs w:val="28"/>
        </w:rPr>
        <w:fldChar w:fldCharType="separate"/>
      </w:r>
      <w:r>
        <w:rPr>
          <w:rFonts w:ascii="Times New Roman" w:hAnsi="Times New Roman" w:cs="Times New Roman"/>
          <w:noProof/>
          <w:sz w:val="28"/>
          <w:szCs w:val="28"/>
        </w:rPr>
        <w:t>8</w:t>
      </w:r>
      <w:r w:rsidR="007C4A6E" w:rsidRPr="00A31207">
        <w:rPr>
          <w:rFonts w:ascii="Times New Roman" w:hAnsi="Times New Roman" w:cs="Times New Roman"/>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.1.1. Пояснительная записка</w:t>
      </w:r>
      <w:r w:rsidRPr="00A31207">
        <w:rPr>
          <w:rFonts w:ascii="Times New Roman" w:hAnsi="Times New Roman" w:cs="Times New Roman"/>
          <w:b/>
          <w:noProof/>
          <w:sz w:val="28"/>
          <w:szCs w:val="28"/>
        </w:rPr>
        <w:tab/>
      </w:r>
      <w:r>
        <w:rPr>
          <w:rFonts w:ascii="Times New Roman" w:hAnsi="Times New Roman" w:cs="Times New Roman"/>
          <w:b/>
          <w:noProof/>
          <w:sz w:val="28"/>
          <w:szCs w:val="28"/>
        </w:rPr>
        <w:t>...</w:t>
      </w:r>
      <w:r w:rsidR="007C4A6E"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7C4A6E" w:rsidRPr="00A31207">
        <w:rPr>
          <w:rFonts w:ascii="Times New Roman" w:hAnsi="Times New Roman" w:cs="Times New Roman"/>
          <w:b/>
          <w:noProof/>
          <w:sz w:val="28"/>
          <w:szCs w:val="28"/>
        </w:rPr>
      </w:r>
      <w:r w:rsidR="007C4A6E" w:rsidRPr="00A31207">
        <w:rPr>
          <w:rFonts w:ascii="Times New Roman" w:hAnsi="Times New Roman" w:cs="Times New Roman"/>
          <w:b/>
          <w:noProof/>
          <w:sz w:val="28"/>
          <w:szCs w:val="28"/>
        </w:rPr>
        <w:fldChar w:fldCharType="separate"/>
      </w:r>
      <w:r>
        <w:rPr>
          <w:rFonts w:ascii="Times New Roman" w:hAnsi="Times New Roman" w:cs="Times New Roman"/>
          <w:b/>
          <w:noProof/>
          <w:sz w:val="28"/>
          <w:szCs w:val="28"/>
        </w:rPr>
        <w:t>8</w:t>
      </w:r>
      <w:r w:rsidR="007C4A6E" w:rsidRPr="00A31207">
        <w:rPr>
          <w:rFonts w:ascii="Times New Roman" w:hAnsi="Times New Roman" w:cs="Times New Roman"/>
          <w:b/>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.1.2. Планируемые результаты освоения обучающимися с нарушениями опорно-двигательного аппарата </w:t>
      </w:r>
      <w:r w:rsidR="00457485">
        <w:rPr>
          <w:rFonts w:ascii="Times New Roman" w:hAnsi="Times New Roman" w:cs="Times New Roman"/>
          <w:b/>
          <w:noProof/>
          <w:sz w:val="28"/>
          <w:szCs w:val="28"/>
        </w:rPr>
        <w:t xml:space="preserve">АООП </w:t>
      </w:r>
      <w:r w:rsidR="00A20125">
        <w:rPr>
          <w:rFonts w:ascii="Times New Roman" w:hAnsi="Times New Roman" w:cs="Times New Roman"/>
          <w:b/>
          <w:noProof/>
          <w:sz w:val="28"/>
          <w:szCs w:val="28"/>
        </w:rPr>
        <w:t>С</w:t>
      </w:r>
      <w:r w:rsidR="00457485">
        <w:rPr>
          <w:rFonts w:ascii="Times New Roman" w:hAnsi="Times New Roman" w:cs="Times New Roman"/>
          <w:b/>
          <w:noProof/>
          <w:sz w:val="28"/>
          <w:szCs w:val="28"/>
        </w:rPr>
        <w:t xml:space="preserve">ОО </w:t>
      </w:r>
      <w:r w:rsidRPr="00A31207">
        <w:rPr>
          <w:rFonts w:ascii="Times New Roman" w:hAnsi="Times New Roman" w:cs="Times New Roman"/>
          <w:b/>
          <w:noProof/>
          <w:sz w:val="28"/>
          <w:szCs w:val="28"/>
        </w:rPr>
        <w:tab/>
      </w:r>
      <w:r>
        <w:rPr>
          <w:rFonts w:ascii="Times New Roman" w:hAnsi="Times New Roman" w:cs="Times New Roman"/>
          <w:b/>
          <w:noProof/>
          <w:sz w:val="28"/>
          <w:szCs w:val="28"/>
        </w:rPr>
        <w:t>.12</w:t>
      </w:r>
    </w:p>
    <w:p w:rsidR="00457485" w:rsidRDefault="00781DC8" w:rsidP="00781DC8">
      <w:pPr>
        <w:pStyle w:val="30"/>
        <w:tabs>
          <w:tab w:val="right" w:leader="dot" w:pos="9345"/>
        </w:tabs>
        <w:rPr>
          <w:rFonts w:ascii="Times New Roman" w:hAnsi="Times New Roman" w:cs="Times New Roman"/>
          <w:b/>
          <w:noProof/>
          <w:sz w:val="28"/>
          <w:szCs w:val="28"/>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.1.3. Система оценки достижения обучающимися с нарушениями опорно-двигательного аппарата планируемых результатов освоения </w:t>
      </w:r>
      <w:r w:rsidR="00457485">
        <w:rPr>
          <w:rFonts w:ascii="Times New Roman" w:hAnsi="Times New Roman" w:cs="Times New Roman"/>
          <w:b/>
          <w:noProof/>
          <w:sz w:val="28"/>
          <w:szCs w:val="28"/>
        </w:rPr>
        <w:t xml:space="preserve">АООП </w:t>
      </w:r>
      <w:r w:rsidR="00A20125">
        <w:rPr>
          <w:rFonts w:ascii="Times New Roman" w:hAnsi="Times New Roman" w:cs="Times New Roman"/>
          <w:b/>
          <w:noProof/>
          <w:sz w:val="28"/>
          <w:szCs w:val="28"/>
        </w:rPr>
        <w:t>С</w:t>
      </w:r>
      <w:r w:rsidR="00457485">
        <w:rPr>
          <w:rFonts w:ascii="Times New Roman" w:hAnsi="Times New Roman" w:cs="Times New Roman"/>
          <w:b/>
          <w:noProof/>
          <w:sz w:val="28"/>
          <w:szCs w:val="28"/>
        </w:rPr>
        <w:t>ОО</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ab/>
      </w:r>
      <w:r>
        <w:rPr>
          <w:rFonts w:ascii="Times New Roman" w:hAnsi="Times New Roman" w:cs="Times New Roman"/>
          <w:b/>
          <w:noProof/>
          <w:sz w:val="28"/>
          <w:szCs w:val="28"/>
        </w:rPr>
        <w:t>..</w:t>
      </w:r>
      <w:r w:rsidR="007C4A6E"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7C4A6E" w:rsidRPr="00A31207">
        <w:rPr>
          <w:rFonts w:ascii="Times New Roman" w:hAnsi="Times New Roman" w:cs="Times New Roman"/>
          <w:b/>
          <w:noProof/>
          <w:sz w:val="28"/>
          <w:szCs w:val="28"/>
        </w:rPr>
      </w:r>
      <w:r w:rsidR="007C4A6E" w:rsidRPr="00A31207">
        <w:rPr>
          <w:rFonts w:ascii="Times New Roman" w:hAnsi="Times New Roman" w:cs="Times New Roman"/>
          <w:b/>
          <w:noProof/>
          <w:sz w:val="28"/>
          <w:szCs w:val="28"/>
        </w:rPr>
        <w:fldChar w:fldCharType="separate"/>
      </w:r>
      <w:r>
        <w:rPr>
          <w:rFonts w:ascii="Times New Roman" w:hAnsi="Times New Roman" w:cs="Times New Roman"/>
          <w:b/>
          <w:noProof/>
          <w:sz w:val="28"/>
          <w:szCs w:val="28"/>
        </w:rPr>
        <w:t>15</w:t>
      </w:r>
      <w:r w:rsidR="007C4A6E" w:rsidRPr="00A31207">
        <w:rPr>
          <w:rFonts w:ascii="Times New Roman" w:hAnsi="Times New Roman" w:cs="Times New Roman"/>
          <w:b/>
          <w:noProof/>
          <w:sz w:val="28"/>
          <w:szCs w:val="28"/>
        </w:rPr>
        <w:fldChar w:fldCharType="end"/>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.2. Содержательный раздел</w:t>
      </w:r>
      <w:r w:rsidRPr="00A31207">
        <w:rPr>
          <w:rFonts w:ascii="Times New Roman" w:hAnsi="Times New Roman" w:cs="Times New Roman"/>
          <w:noProof/>
          <w:sz w:val="28"/>
          <w:szCs w:val="28"/>
        </w:rPr>
        <w:tab/>
      </w:r>
      <w:r>
        <w:rPr>
          <w:rFonts w:ascii="Times New Roman" w:hAnsi="Times New Roman" w:cs="Times New Roman"/>
          <w:noProof/>
          <w:sz w:val="28"/>
          <w:szCs w:val="28"/>
        </w:rPr>
        <w:t>16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.2.1. Программа формирования </w:t>
      </w:r>
      <w:r w:rsidR="00457485">
        <w:rPr>
          <w:rFonts w:ascii="Times New Roman" w:hAnsi="Times New Roman" w:cs="Times New Roman"/>
          <w:b/>
          <w:noProof/>
          <w:sz w:val="28"/>
          <w:szCs w:val="28"/>
        </w:rPr>
        <w:t xml:space="preserve">УУД </w:t>
      </w:r>
      <w:r w:rsidRPr="00A31207">
        <w:rPr>
          <w:rFonts w:ascii="Times New Roman" w:hAnsi="Times New Roman" w:cs="Times New Roman"/>
          <w:b/>
          <w:noProof/>
          <w:sz w:val="28"/>
          <w:szCs w:val="28"/>
        </w:rPr>
        <w:tab/>
      </w:r>
      <w:r>
        <w:rPr>
          <w:rFonts w:ascii="Times New Roman" w:hAnsi="Times New Roman" w:cs="Times New Roman"/>
          <w:b/>
          <w:noProof/>
          <w:sz w:val="28"/>
          <w:szCs w:val="28"/>
        </w:rPr>
        <w:t>16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7C4A6E"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7C4A6E" w:rsidRPr="00A31207">
        <w:rPr>
          <w:rFonts w:ascii="Times New Roman" w:hAnsi="Times New Roman" w:cs="Times New Roman"/>
          <w:b/>
          <w:noProof/>
          <w:sz w:val="28"/>
          <w:szCs w:val="28"/>
        </w:rPr>
      </w:r>
      <w:r w:rsidR="007C4A6E" w:rsidRPr="00A31207">
        <w:rPr>
          <w:rFonts w:ascii="Times New Roman" w:hAnsi="Times New Roman" w:cs="Times New Roman"/>
          <w:b/>
          <w:noProof/>
          <w:sz w:val="28"/>
          <w:szCs w:val="28"/>
        </w:rPr>
        <w:fldChar w:fldCharType="separate"/>
      </w:r>
      <w:r>
        <w:rPr>
          <w:rFonts w:ascii="Times New Roman" w:hAnsi="Times New Roman" w:cs="Times New Roman"/>
          <w:b/>
          <w:noProof/>
          <w:sz w:val="28"/>
          <w:szCs w:val="28"/>
        </w:rPr>
        <w:t>18</w:t>
      </w:r>
      <w:r w:rsidR="007C4A6E" w:rsidRPr="00A31207">
        <w:rPr>
          <w:rFonts w:ascii="Times New Roman" w:hAnsi="Times New Roman" w:cs="Times New Roman"/>
          <w:b/>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.2.3. Программа духовно-нравственного развития, воспитания</w:t>
      </w:r>
      <w:r w:rsidRPr="00A31207">
        <w:rPr>
          <w:rFonts w:ascii="Times New Roman" w:hAnsi="Times New Roman" w:cs="Times New Roman"/>
          <w:b/>
          <w:noProof/>
          <w:sz w:val="28"/>
          <w:szCs w:val="28"/>
        </w:rPr>
        <w:tab/>
      </w:r>
      <w:r w:rsidR="00415CD2">
        <w:rPr>
          <w:rFonts w:ascii="Times New Roman" w:hAnsi="Times New Roman" w:cs="Times New Roman"/>
          <w:b/>
          <w:noProof/>
          <w:sz w:val="28"/>
          <w:szCs w:val="28"/>
        </w:rPr>
        <w:t>52</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15CD2">
        <w:rPr>
          <w:rFonts w:ascii="Times New Roman" w:hAnsi="Times New Roman" w:cs="Times New Roman"/>
          <w:b/>
          <w:noProof/>
          <w:sz w:val="28"/>
          <w:szCs w:val="28"/>
        </w:rPr>
        <w:t>53</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.2.5. Программа коррекционной работы</w:t>
      </w:r>
      <w:r w:rsidRPr="00A31207">
        <w:rPr>
          <w:rFonts w:ascii="Times New Roman" w:hAnsi="Times New Roman" w:cs="Times New Roman"/>
          <w:b/>
          <w:noProof/>
          <w:sz w:val="28"/>
          <w:szCs w:val="28"/>
        </w:rPr>
        <w:tab/>
      </w:r>
      <w:r w:rsidR="00491818">
        <w:rPr>
          <w:rFonts w:ascii="Times New Roman" w:hAnsi="Times New Roman" w:cs="Times New Roman"/>
          <w:b/>
          <w:noProof/>
          <w:sz w:val="28"/>
          <w:szCs w:val="28"/>
        </w:rPr>
        <w:t>55</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.2.6. Программа внеурочной деятельности</w:t>
      </w:r>
      <w:r w:rsidRPr="00A31207">
        <w:rPr>
          <w:rFonts w:ascii="Times New Roman" w:hAnsi="Times New Roman" w:cs="Times New Roman"/>
          <w:b/>
          <w:noProof/>
          <w:sz w:val="28"/>
          <w:szCs w:val="28"/>
        </w:rPr>
        <w:tab/>
      </w:r>
      <w:r w:rsidR="007C4A6E"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7C4A6E" w:rsidRPr="00A31207">
        <w:rPr>
          <w:rFonts w:ascii="Times New Roman" w:hAnsi="Times New Roman" w:cs="Times New Roman"/>
          <w:b/>
          <w:noProof/>
          <w:sz w:val="28"/>
          <w:szCs w:val="28"/>
        </w:rPr>
      </w:r>
      <w:r w:rsidR="007C4A6E" w:rsidRPr="00A31207">
        <w:rPr>
          <w:rFonts w:ascii="Times New Roman" w:hAnsi="Times New Roman" w:cs="Times New Roman"/>
          <w:b/>
          <w:noProof/>
          <w:sz w:val="28"/>
          <w:szCs w:val="28"/>
        </w:rPr>
        <w:fldChar w:fldCharType="separate"/>
      </w:r>
      <w:r w:rsidR="00491818">
        <w:rPr>
          <w:rFonts w:ascii="Times New Roman" w:hAnsi="Times New Roman" w:cs="Times New Roman"/>
          <w:b/>
          <w:noProof/>
          <w:sz w:val="28"/>
          <w:szCs w:val="28"/>
        </w:rPr>
        <w:t>57</w:t>
      </w:r>
      <w:r w:rsidR="007C4A6E" w:rsidRPr="00A31207">
        <w:rPr>
          <w:rFonts w:ascii="Times New Roman" w:hAnsi="Times New Roman" w:cs="Times New Roman"/>
          <w:b/>
          <w:noProof/>
          <w:sz w:val="28"/>
          <w:szCs w:val="28"/>
        </w:rPr>
        <w:fldChar w:fldCharType="end"/>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.3. Организационный раздел</w:t>
      </w:r>
      <w:r w:rsidRPr="00A31207">
        <w:rPr>
          <w:rFonts w:ascii="Times New Roman" w:hAnsi="Times New Roman" w:cs="Times New Roman"/>
          <w:noProof/>
          <w:sz w:val="28"/>
          <w:szCs w:val="28"/>
        </w:rPr>
        <w:tab/>
      </w:r>
      <w:r w:rsidR="008448CE">
        <w:rPr>
          <w:rFonts w:ascii="Times New Roman" w:hAnsi="Times New Roman" w:cs="Times New Roman"/>
          <w:noProof/>
          <w:sz w:val="28"/>
          <w:szCs w:val="28"/>
        </w:rPr>
        <w:t>58</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.3.1. Учебный план</w:t>
      </w:r>
      <w:r w:rsidRPr="00A31207">
        <w:rPr>
          <w:rFonts w:ascii="Times New Roman" w:hAnsi="Times New Roman" w:cs="Times New Roman"/>
          <w:b/>
          <w:noProof/>
          <w:sz w:val="28"/>
          <w:szCs w:val="28"/>
        </w:rPr>
        <w:tab/>
      </w:r>
      <w:r w:rsidR="008448CE">
        <w:rPr>
          <w:rFonts w:ascii="Times New Roman" w:hAnsi="Times New Roman" w:cs="Times New Roman"/>
          <w:b/>
          <w:noProof/>
          <w:sz w:val="28"/>
          <w:szCs w:val="28"/>
        </w:rPr>
        <w:t>58</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448CE">
        <w:rPr>
          <w:rFonts w:ascii="Times New Roman" w:hAnsi="Times New Roman" w:cs="Times New Roman"/>
          <w:b/>
          <w:noProof/>
          <w:sz w:val="28"/>
          <w:szCs w:val="28"/>
        </w:rPr>
        <w:t>73</w:t>
      </w:r>
    </w:p>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lastRenderedPageBreak/>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w:t>
      </w:r>
      <w:r w:rsidR="00A20125">
        <w:rPr>
          <w:rFonts w:ascii="Times New Roman" w:hAnsi="Times New Roman" w:cs="Times New Roman"/>
          <w:sz w:val="28"/>
          <w:szCs w:val="28"/>
        </w:rPr>
        <w:t>С</w:t>
      </w:r>
      <w:r>
        <w:rPr>
          <w:rFonts w:ascii="Times New Roman" w:hAnsi="Times New Roman" w:cs="Times New Roman"/>
          <w:sz w:val="28"/>
          <w:szCs w:val="28"/>
        </w:rPr>
        <w:t xml:space="preserve">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w:t>
      </w:r>
      <w:r w:rsidR="00A20125">
        <w:rPr>
          <w:rFonts w:ascii="Times New Roman" w:hAnsi="Times New Roman" w:cs="Times New Roman"/>
          <w:sz w:val="28"/>
          <w:szCs w:val="28"/>
        </w:rPr>
        <w:t>С</w:t>
      </w:r>
      <w:r>
        <w:rPr>
          <w:rFonts w:ascii="Times New Roman" w:hAnsi="Times New Roman" w:cs="Times New Roman"/>
          <w:sz w:val="28"/>
          <w:szCs w:val="28"/>
        </w:rPr>
        <w:t xml:space="preserve">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2"/>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lastRenderedPageBreak/>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lastRenderedPageBreak/>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1191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3"/>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D87BD2" w:rsidRDefault="00EC0937" w:rsidP="00BB7516">
      <w:pPr>
        <w:pStyle w:val="1"/>
        <w:rPr>
          <w:b w:val="0"/>
          <w:bCs w:val="0"/>
        </w:rPr>
      </w:pPr>
      <w:r>
        <w:rPr>
          <w:b w:val="0"/>
          <w:bCs w:val="0"/>
        </w:rPr>
        <w:br w:type="page"/>
      </w:r>
      <w:bookmarkStart w:id="2" w:name="_Toc289117671"/>
      <w:bookmarkStart w:id="3" w:name="bookmark2"/>
    </w:p>
    <w:p w:rsidR="00C1587E" w:rsidRPr="004933BE" w:rsidRDefault="00BB7516" w:rsidP="004933BE">
      <w:pPr>
        <w:pStyle w:val="1"/>
      </w:pPr>
      <w:r>
        <w:lastRenderedPageBreak/>
        <w:t>2</w:t>
      </w:r>
      <w:r w:rsidR="004933BE" w:rsidRPr="004933BE">
        <w:t xml:space="preserve">.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6.2)</w:t>
      </w:r>
      <w:bookmarkEnd w:id="2"/>
    </w:p>
    <w:p w:rsidR="00C1587E" w:rsidRPr="00CF110B" w:rsidRDefault="00E23155" w:rsidP="00CF110B">
      <w:pPr>
        <w:pStyle w:val="2"/>
        <w:jc w:val="center"/>
        <w:rPr>
          <w:rFonts w:ascii="Times New Roman" w:hAnsi="Times New Roman" w:cs="Times New Roman"/>
        </w:rPr>
      </w:pPr>
      <w:bookmarkStart w:id="4" w:name="_Toc289117672"/>
      <w:r>
        <w:rPr>
          <w:rFonts w:ascii="Times New Roman" w:hAnsi="Times New Roman" w:cs="Times New Roman"/>
        </w:rPr>
        <w:t>2</w:t>
      </w:r>
      <w:r w:rsidR="00C1587E" w:rsidRPr="00CF110B">
        <w:rPr>
          <w:rFonts w:ascii="Times New Roman" w:hAnsi="Times New Roman" w:cs="Times New Roman"/>
        </w:rPr>
        <w:t>.1. Целевой раздел</w:t>
      </w:r>
      <w:bookmarkEnd w:id="3"/>
      <w:bookmarkEnd w:id="4"/>
    </w:p>
    <w:p w:rsidR="00C1587E" w:rsidRPr="00CF110B" w:rsidRDefault="00E23155" w:rsidP="00CF110B">
      <w:pPr>
        <w:pStyle w:val="3"/>
        <w:jc w:val="center"/>
        <w:rPr>
          <w:rFonts w:ascii="Times New Roman" w:hAnsi="Times New Roman" w:cs="Times New Roman"/>
          <w:i w:val="0"/>
        </w:rPr>
      </w:pPr>
      <w:bookmarkStart w:id="5" w:name="bookmark3"/>
      <w:bookmarkStart w:id="6" w:name="_Toc289117673"/>
      <w:r>
        <w:rPr>
          <w:rFonts w:ascii="Times New Roman" w:hAnsi="Times New Roman" w:cs="Times New Roman"/>
          <w:i w:val="0"/>
        </w:rPr>
        <w:t>2</w:t>
      </w:r>
      <w:r w:rsidR="00C1587E" w:rsidRPr="00CF110B">
        <w:rPr>
          <w:rFonts w:ascii="Times New Roman" w:hAnsi="Times New Roman" w:cs="Times New Roman"/>
          <w:i w:val="0"/>
        </w:rPr>
        <w:t>.1.1. Пояснительная записка</w:t>
      </w:r>
      <w:bookmarkEnd w:id="5"/>
      <w:bookmarkEnd w:id="6"/>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 xml:space="preserve">введения </w:t>
      </w:r>
      <w:r w:rsidRPr="00F95E6D">
        <w:rPr>
          <w:rFonts w:ascii="Times New Roman" w:hAnsi="Times New Roman" w:cs="Times New Roman"/>
          <w:kern w:val="2"/>
          <w:sz w:val="28"/>
          <w:szCs w:val="28"/>
        </w:rPr>
        <w:lastRenderedPageBreak/>
        <w:t>подготовительного класса.</w:t>
      </w:r>
      <w:r w:rsidRPr="00F95E6D">
        <w:rPr>
          <w:rStyle w:val="a3"/>
          <w:rFonts w:ascii="Times New Roman" w:hAnsi="Times New Roman" w:cs="Times New Roman"/>
          <w:kern w:val="2"/>
        </w:rPr>
        <w:footnoteReference w:id="4"/>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5"/>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6"/>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7"/>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lastRenderedPageBreak/>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lastRenderedPageBreak/>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w:t>
      </w:r>
      <w:r w:rsidRPr="008C736D">
        <w:rPr>
          <w:sz w:val="28"/>
          <w:szCs w:val="28"/>
        </w:rPr>
        <w:lastRenderedPageBreak/>
        <w:t xml:space="preserve">детализацией в форме алгоритмов для конкретизации действий при самостоятельной работе. </w:t>
      </w:r>
    </w:p>
    <w:p w:rsidR="00C1587E" w:rsidRPr="00F93E9C" w:rsidRDefault="00E23155" w:rsidP="00F93E9C">
      <w:pPr>
        <w:pStyle w:val="3"/>
        <w:spacing w:before="120" w:after="120" w:line="240" w:lineRule="auto"/>
        <w:jc w:val="center"/>
        <w:rPr>
          <w:rFonts w:ascii="Times New Roman" w:hAnsi="Times New Roman" w:cs="Times New Roman"/>
          <w:i w:val="0"/>
        </w:rPr>
      </w:pPr>
      <w:bookmarkStart w:id="7" w:name="_Toc289117674"/>
      <w:r>
        <w:rPr>
          <w:rFonts w:ascii="Times New Roman" w:hAnsi="Times New Roman" w:cs="Times New Roman"/>
          <w:i w:val="0"/>
        </w:rPr>
        <w:t>2</w:t>
      </w:r>
      <w:r w:rsidR="00C1587E" w:rsidRPr="00F93E9C">
        <w:rPr>
          <w:rFonts w:ascii="Times New Roman" w:hAnsi="Times New Roman" w:cs="Times New Roman"/>
          <w:i w:val="0"/>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7"/>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011917"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bookmarkStart w:id="8" w:name="_GoBack"/>
      <w:bookmarkEnd w:id="8"/>
      <w:r w:rsidR="00C1587E"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E23155" w:rsidP="00F93E9C">
      <w:pPr>
        <w:pStyle w:val="3"/>
        <w:spacing w:before="120" w:after="120" w:line="240" w:lineRule="auto"/>
        <w:jc w:val="center"/>
        <w:rPr>
          <w:rFonts w:ascii="Times New Roman" w:hAnsi="Times New Roman" w:cs="Times New Roman"/>
          <w:i w:val="0"/>
        </w:rPr>
      </w:pPr>
      <w:bookmarkStart w:id="9" w:name="_Toc289117675"/>
      <w:r>
        <w:rPr>
          <w:rFonts w:ascii="Times New Roman" w:hAnsi="Times New Roman" w:cs="Times New Roman"/>
          <w:i w:val="0"/>
        </w:rPr>
        <w:t>2</w:t>
      </w:r>
      <w:r w:rsidR="00C1587E" w:rsidRPr="00F93E9C">
        <w:rPr>
          <w:rFonts w:ascii="Times New Roman" w:hAnsi="Times New Roman" w:cs="Times New Roman"/>
          <w:i w:val="0"/>
        </w:rPr>
        <w:t xml:space="preserve">.1.3. Система оценки достижения обучающимися </w:t>
      </w:r>
      <w:r w:rsidR="00F93E9C">
        <w:rPr>
          <w:rFonts w:ascii="Times New Roman" w:hAnsi="Times New Roman" w:cs="Times New Roman"/>
          <w:i w:val="0"/>
        </w:rPr>
        <w:br/>
      </w:r>
      <w:r w:rsidR="00C1587E"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9"/>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 xml:space="preserve">образовательной программы начального общего образования, позволяющий </w:t>
      </w:r>
      <w:r w:rsidRPr="00377F3D">
        <w:rPr>
          <w:rFonts w:ascii="Times New Roman" w:hAnsi="Times New Roman" w:cs="Times New Roman"/>
          <w:sz w:val="28"/>
          <w:szCs w:val="28"/>
        </w:rPr>
        <w:lastRenderedPageBreak/>
        <w:t>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E23155" w:rsidP="00234AB5">
      <w:pPr>
        <w:pStyle w:val="2"/>
        <w:jc w:val="center"/>
        <w:rPr>
          <w:rFonts w:ascii="Times New Roman" w:hAnsi="Times New Roman" w:cs="Times New Roman"/>
        </w:rPr>
      </w:pPr>
      <w:bookmarkStart w:id="10" w:name="_Toc289117676"/>
      <w:r>
        <w:rPr>
          <w:rFonts w:ascii="Times New Roman" w:hAnsi="Times New Roman" w:cs="Times New Roman"/>
        </w:rPr>
        <w:t>2</w:t>
      </w:r>
      <w:r w:rsidR="00C1587E" w:rsidRPr="00234AB5">
        <w:rPr>
          <w:rFonts w:ascii="Times New Roman" w:hAnsi="Times New Roman" w:cs="Times New Roman"/>
        </w:rPr>
        <w:t>.2. Содержательный раздел</w:t>
      </w:r>
      <w:bookmarkEnd w:id="10"/>
    </w:p>
    <w:p w:rsidR="00C1587E" w:rsidRPr="00234AB5" w:rsidRDefault="00E23155" w:rsidP="00234AB5">
      <w:pPr>
        <w:pStyle w:val="3"/>
        <w:jc w:val="center"/>
        <w:rPr>
          <w:rFonts w:ascii="Times New Roman" w:hAnsi="Times New Roman" w:cs="Times New Roman"/>
          <w:i w:val="0"/>
        </w:rPr>
      </w:pPr>
      <w:bookmarkStart w:id="11" w:name="_Toc289117677"/>
      <w:r>
        <w:rPr>
          <w:rFonts w:ascii="Times New Roman" w:hAnsi="Times New Roman" w:cs="Times New Roman"/>
          <w:i w:val="0"/>
        </w:rPr>
        <w:t>2</w:t>
      </w:r>
      <w:r w:rsidR="00C1587E" w:rsidRPr="00234AB5">
        <w:rPr>
          <w:rFonts w:ascii="Times New Roman" w:hAnsi="Times New Roman" w:cs="Times New Roman"/>
          <w:i w:val="0"/>
        </w:rPr>
        <w:t>.2.1. Программа формирования универсальных учебных действий</w:t>
      </w:r>
      <w:bookmarkEnd w:id="1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lastRenderedPageBreak/>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E23155" w:rsidP="00234AB5">
      <w:pPr>
        <w:pStyle w:val="3"/>
        <w:jc w:val="center"/>
        <w:rPr>
          <w:rFonts w:ascii="Times New Roman" w:hAnsi="Times New Roman" w:cs="Times New Roman"/>
          <w:i w:val="0"/>
        </w:rPr>
      </w:pPr>
      <w:bookmarkStart w:id="12" w:name="_Toc289117678"/>
      <w:r>
        <w:rPr>
          <w:rFonts w:ascii="Times New Roman" w:hAnsi="Times New Roman" w:cs="Times New Roman"/>
          <w:i w:val="0"/>
        </w:rPr>
        <w:lastRenderedPageBreak/>
        <w:t>2</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1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lastRenderedPageBreak/>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w:t>
      </w:r>
      <w:r w:rsidRPr="00056437">
        <w:rPr>
          <w:rFonts w:cs="Times New Roman"/>
          <w:color w:val="00000A"/>
          <w:sz w:val="28"/>
          <w:szCs w:val="28"/>
        </w:rPr>
        <w:lastRenderedPageBreak/>
        <w:t xml:space="preserve">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w:t>
      </w:r>
      <w:r w:rsidRPr="00AC4631">
        <w:rPr>
          <w:rFonts w:cs="Times New Roman"/>
          <w:sz w:val="28"/>
          <w:szCs w:val="28"/>
        </w:rPr>
        <w:lastRenderedPageBreak/>
        <w:t xml:space="preserve">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w:t>
      </w:r>
      <w:r w:rsidRPr="00AC4631">
        <w:rPr>
          <w:rFonts w:cs="Times New Roman"/>
          <w:sz w:val="28"/>
          <w:szCs w:val="28"/>
        </w:rPr>
        <w:lastRenderedPageBreak/>
        <w:t>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w:t>
      </w:r>
      <w:r w:rsidRPr="0082734E">
        <w:rPr>
          <w:rFonts w:cs="Times New Roman"/>
          <w:sz w:val="28"/>
          <w:szCs w:val="28"/>
        </w:rPr>
        <w:lastRenderedPageBreak/>
        <w:t xml:space="preserve">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 xml:space="preserve">ного и художественного текста. Построение плана собственного </w:t>
      </w:r>
      <w:r w:rsidRPr="0082734E">
        <w:rPr>
          <w:rFonts w:cs="Times New Roman"/>
          <w:spacing w:val="2"/>
          <w:sz w:val="28"/>
          <w:szCs w:val="28"/>
        </w:rPr>
        <w:lastRenderedPageBreak/>
        <w:t>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w:t>
      </w:r>
      <w:r w:rsidRPr="00056437">
        <w:rPr>
          <w:rFonts w:cs="Times New Roman"/>
          <w:iCs/>
          <w:sz w:val="28"/>
          <w:szCs w:val="28"/>
        </w:rPr>
        <w:lastRenderedPageBreak/>
        <w:t xml:space="preserve">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lastRenderedPageBreak/>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w:t>
      </w:r>
      <w:r w:rsidRPr="005C5B52">
        <w:rPr>
          <w:rFonts w:cs="Times New Roman"/>
          <w:iCs/>
          <w:sz w:val="28"/>
          <w:szCs w:val="28"/>
        </w:rPr>
        <w:lastRenderedPageBreak/>
        <w:t>(лехко);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 xml:space="preserve">компонентов арифметических действий, знаки действий. Таблица сложения. Таблица умножения. </w:t>
      </w:r>
      <w:r w:rsidRPr="00AC4631">
        <w:rPr>
          <w:rFonts w:cs="Times New Roman"/>
          <w:sz w:val="28"/>
          <w:szCs w:val="28"/>
        </w:rPr>
        <w:lastRenderedPageBreak/>
        <w:t>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lastRenderedPageBreak/>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w:t>
      </w:r>
      <w:r w:rsidRPr="00AC4631">
        <w:rPr>
          <w:rFonts w:cs="Times New Roman"/>
          <w:sz w:val="28"/>
          <w:szCs w:val="28"/>
        </w:rPr>
        <w:lastRenderedPageBreak/>
        <w:t>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lastRenderedPageBreak/>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w:t>
      </w:r>
      <w:r w:rsidRPr="00AC4631">
        <w:rPr>
          <w:rFonts w:cs="Times New Roman"/>
          <w:sz w:val="28"/>
          <w:szCs w:val="28"/>
        </w:rPr>
        <w:lastRenderedPageBreak/>
        <w:t xml:space="preserve">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 xml:space="preserve">новами </w:t>
      </w:r>
      <w:r w:rsidRPr="00AC4631">
        <w:rPr>
          <w:rFonts w:cs="Times New Roman"/>
          <w:sz w:val="28"/>
          <w:szCs w:val="28"/>
        </w:rPr>
        <w:lastRenderedPageBreak/>
        <w:t>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w:t>
      </w:r>
      <w:r w:rsidRPr="00AC4631">
        <w:rPr>
          <w:rFonts w:cs="Times New Roman"/>
          <w:spacing w:val="2"/>
          <w:sz w:val="28"/>
          <w:szCs w:val="28"/>
        </w:rPr>
        <w:lastRenderedPageBreak/>
        <w:t xml:space="preserve">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8"/>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lastRenderedPageBreak/>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lastRenderedPageBreak/>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lastRenderedPageBreak/>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w:t>
      </w:r>
      <w:r w:rsidRPr="0081550A">
        <w:rPr>
          <w:rFonts w:ascii="Times New Roman" w:hAnsi="Times New Roman" w:cs="Times New Roman"/>
          <w:color w:val="00000A"/>
          <w:sz w:val="28"/>
          <w:szCs w:val="28"/>
        </w:rPr>
        <w:lastRenderedPageBreak/>
        <w:t>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w:t>
      </w:r>
      <w:r w:rsidRPr="003D061E">
        <w:rPr>
          <w:rFonts w:ascii="Times New Roman" w:hAnsi="Times New Roman" w:cs="Times New Roman"/>
          <w:sz w:val="28"/>
          <w:szCs w:val="28"/>
        </w:rPr>
        <w:lastRenderedPageBreak/>
        <w:t xml:space="preserve">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E23155" w:rsidP="00A43D85">
      <w:pPr>
        <w:pStyle w:val="3"/>
        <w:jc w:val="center"/>
        <w:rPr>
          <w:rFonts w:ascii="Times New Roman" w:hAnsi="Times New Roman" w:cs="Times New Roman"/>
          <w:i w:val="0"/>
        </w:rPr>
      </w:pPr>
      <w:bookmarkStart w:id="13" w:name="_Toc289117679"/>
      <w:r>
        <w:rPr>
          <w:rFonts w:ascii="Times New Roman" w:hAnsi="Times New Roman" w:cs="Times New Roman"/>
          <w:i w:val="0"/>
        </w:rPr>
        <w:t>2</w:t>
      </w:r>
      <w:r w:rsidR="00C1587E" w:rsidRPr="00A43D85">
        <w:rPr>
          <w:rFonts w:ascii="Times New Roman" w:hAnsi="Times New Roman" w:cs="Times New Roman"/>
          <w:i w:val="0"/>
        </w:rPr>
        <w:t>.2.3. Программа духовно-нравственного развития, воспитания</w:t>
      </w:r>
      <w:bookmarkEnd w:id="1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lastRenderedPageBreak/>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E23155" w:rsidP="00A43D85">
      <w:pPr>
        <w:pStyle w:val="3"/>
        <w:jc w:val="center"/>
        <w:rPr>
          <w:rFonts w:ascii="Times New Roman" w:hAnsi="Times New Roman" w:cs="Times New Roman"/>
          <w:i w:val="0"/>
        </w:rPr>
      </w:pPr>
      <w:bookmarkStart w:id="14" w:name="_Toc289117680"/>
      <w:r>
        <w:rPr>
          <w:rFonts w:ascii="Times New Roman" w:hAnsi="Times New Roman" w:cs="Times New Roman"/>
          <w:i w:val="0"/>
        </w:rPr>
        <w:t>2</w:t>
      </w:r>
      <w:r w:rsidR="00C1587E" w:rsidRPr="00A43D85">
        <w:rPr>
          <w:rFonts w:ascii="Times New Roman" w:hAnsi="Times New Roman" w:cs="Times New Roman"/>
          <w:i w:val="0"/>
        </w:rPr>
        <w:t xml:space="preserve">.2.4. Программа формирования экологической культуры, </w:t>
      </w:r>
      <w:r w:rsidR="00A43D85">
        <w:rPr>
          <w:rFonts w:ascii="Times New Roman" w:hAnsi="Times New Roman" w:cs="Times New Roman"/>
          <w:i w:val="0"/>
        </w:rPr>
        <w:br/>
      </w:r>
      <w:r w:rsidR="00C1587E" w:rsidRPr="00A43D85">
        <w:rPr>
          <w:rFonts w:ascii="Times New Roman" w:hAnsi="Times New Roman" w:cs="Times New Roman"/>
          <w:i w:val="0"/>
        </w:rPr>
        <w:t>здоровогои безопасного образа жизни</w:t>
      </w:r>
      <w:bookmarkEnd w:id="1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lastRenderedPageBreak/>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E23155" w:rsidP="00A43D85">
      <w:pPr>
        <w:pStyle w:val="3"/>
        <w:jc w:val="center"/>
        <w:rPr>
          <w:rFonts w:ascii="Times New Roman" w:hAnsi="Times New Roman" w:cs="Times New Roman"/>
          <w:i w:val="0"/>
        </w:rPr>
      </w:pPr>
      <w:bookmarkStart w:id="15" w:name="_Toc289117681"/>
      <w:r>
        <w:rPr>
          <w:rFonts w:ascii="Times New Roman" w:hAnsi="Times New Roman" w:cs="Times New Roman"/>
          <w:i w:val="0"/>
        </w:rPr>
        <w:t>2</w:t>
      </w:r>
      <w:r w:rsidR="00C1587E" w:rsidRPr="00A43D85">
        <w:rPr>
          <w:rFonts w:ascii="Times New Roman" w:hAnsi="Times New Roman" w:cs="Times New Roman"/>
          <w:i w:val="0"/>
        </w:rPr>
        <w:t>.2.5. Программа коррекционной работы</w:t>
      </w:r>
      <w:bookmarkEnd w:id="1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w:t>
      </w:r>
      <w:r w:rsidRPr="009C0639">
        <w:rPr>
          <w:rFonts w:ascii="Times New Roman" w:hAnsi="Times New Roman"/>
          <w:sz w:val="28"/>
          <w:szCs w:val="28"/>
        </w:rPr>
        <w:lastRenderedPageBreak/>
        <w:t>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E23155" w:rsidP="00A43D85">
      <w:pPr>
        <w:pStyle w:val="3"/>
        <w:jc w:val="center"/>
        <w:rPr>
          <w:rFonts w:ascii="Times New Roman" w:hAnsi="Times New Roman" w:cs="Times New Roman"/>
          <w:i w:val="0"/>
        </w:rPr>
      </w:pPr>
      <w:bookmarkStart w:id="16" w:name="_Toc289117682"/>
      <w:r>
        <w:rPr>
          <w:rFonts w:ascii="Times New Roman" w:hAnsi="Times New Roman" w:cs="Times New Roman"/>
          <w:i w:val="0"/>
        </w:rPr>
        <w:t>2</w:t>
      </w:r>
      <w:r w:rsidR="00C1587E" w:rsidRPr="00A43D85">
        <w:rPr>
          <w:rFonts w:ascii="Times New Roman" w:hAnsi="Times New Roman" w:cs="Times New Roman"/>
          <w:i w:val="0"/>
        </w:rPr>
        <w:t>.2.6. Программа внеурочной деятельности</w:t>
      </w:r>
      <w:bookmarkEnd w:id="1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lastRenderedPageBreak/>
        <w:t>во</w:t>
      </w:r>
      <w:r w:rsidRPr="00734876">
        <w:rPr>
          <w:sz w:val="28"/>
          <w:szCs w:val="28"/>
        </w:rPr>
        <w:t>внеурочной деятельности, включаются в индивидуальную специальную образовательную программу.</w:t>
      </w:r>
    </w:p>
    <w:p w:rsidR="00A45FF7" w:rsidRPr="00A43D85" w:rsidRDefault="00E23155" w:rsidP="00A43D85">
      <w:pPr>
        <w:pStyle w:val="2"/>
        <w:jc w:val="center"/>
        <w:rPr>
          <w:rFonts w:ascii="Times New Roman" w:hAnsi="Times New Roman" w:cs="Times New Roman"/>
        </w:rPr>
      </w:pPr>
      <w:bookmarkStart w:id="17" w:name="_Toc289117683"/>
      <w:r>
        <w:rPr>
          <w:rFonts w:ascii="Times New Roman" w:hAnsi="Times New Roman" w:cs="Times New Roman"/>
        </w:rPr>
        <w:t>2</w:t>
      </w:r>
      <w:r w:rsidR="00C1587E" w:rsidRPr="00A43D85">
        <w:rPr>
          <w:rFonts w:ascii="Times New Roman" w:hAnsi="Times New Roman" w:cs="Times New Roman"/>
        </w:rPr>
        <w:t>.3. Организационный раздел</w:t>
      </w:r>
      <w:bookmarkStart w:id="18" w:name="_Toc289117684"/>
      <w:bookmarkEnd w:id="17"/>
    </w:p>
    <w:p w:rsidR="00C1587E" w:rsidRPr="00A43D85" w:rsidRDefault="00E23155" w:rsidP="00A43D85">
      <w:pPr>
        <w:pStyle w:val="2"/>
        <w:jc w:val="center"/>
        <w:rPr>
          <w:rFonts w:ascii="Times New Roman" w:hAnsi="Times New Roman" w:cs="Times New Roman"/>
        </w:rPr>
      </w:pPr>
      <w:r>
        <w:rPr>
          <w:rFonts w:ascii="Times New Roman" w:hAnsi="Times New Roman" w:cs="Times New Roman"/>
        </w:rPr>
        <w:t>2</w:t>
      </w:r>
      <w:r w:rsidR="00C1587E" w:rsidRPr="00A43D85">
        <w:rPr>
          <w:rFonts w:ascii="Times New Roman" w:hAnsi="Times New Roman" w:cs="Times New Roman"/>
        </w:rPr>
        <w:t>.3.1. Учебный план</w:t>
      </w:r>
      <w:bookmarkEnd w:id="1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9"/>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rsidRPr="005F59FB">
        <w:rPr>
          <w:rFonts w:ascii="Times New Roman" w:hAnsi="Times New Roman" w:cs="Times New Roman"/>
          <w:sz w:val="28"/>
          <w:szCs w:val="28"/>
        </w:rPr>
        <w:lastRenderedPageBreak/>
        <w:t>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w:t>
      </w:r>
      <w:r w:rsidR="001C2014" w:rsidRPr="005F59FB">
        <w:rPr>
          <w:rFonts w:ascii="Times New Roman" w:hAnsi="Times New Roman" w:cs="Times New Roman"/>
          <w:sz w:val="28"/>
          <w:szCs w:val="28"/>
        </w:rPr>
        <w:lastRenderedPageBreak/>
        <w:t>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XSpec="center"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E2315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E2315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XSpec="center"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w:t>
      </w:r>
      <w:r w:rsidRPr="00F95E6D">
        <w:rPr>
          <w:rFonts w:ascii="Times New Roman" w:hAnsi="Times New Roman"/>
          <w:sz w:val="28"/>
          <w:szCs w:val="28"/>
        </w:rPr>
        <w:lastRenderedPageBreak/>
        <w:t>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XSpec="center"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rsidTr="00E23155">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rsidTr="00E23155">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XSpec="center"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rsidTr="00E23155">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rsidTr="00E23155">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19"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lastRenderedPageBreak/>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1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w:t>
      </w:r>
      <w:r w:rsidRPr="00AC4631">
        <w:rPr>
          <w:rFonts w:cs="Times New Roman"/>
          <w:sz w:val="28"/>
          <w:szCs w:val="28"/>
        </w:rPr>
        <w:lastRenderedPageBreak/>
        <w:t xml:space="preserve">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8F0D43" w:rsidP="007B24AB">
      <w:pPr>
        <w:pStyle w:val="3"/>
        <w:jc w:val="center"/>
        <w:rPr>
          <w:rFonts w:ascii="Times New Roman" w:hAnsi="Times New Roman" w:cs="Times New Roman"/>
          <w:i w:val="0"/>
        </w:rPr>
      </w:pPr>
      <w:bookmarkStart w:id="20" w:name="_Toc289117685"/>
      <w:r>
        <w:rPr>
          <w:rFonts w:ascii="Times New Roman" w:hAnsi="Times New Roman" w:cs="Times New Roman"/>
          <w:i w:val="0"/>
        </w:rPr>
        <w:lastRenderedPageBreak/>
        <w:t>2</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2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w:t>
      </w:r>
      <w:r w:rsidRPr="00663EE9">
        <w:rPr>
          <w:rFonts w:ascii="Times New Roman" w:hAnsi="Times New Roman"/>
          <w:kern w:val="2"/>
          <w:sz w:val="28"/>
          <w:szCs w:val="28"/>
        </w:rPr>
        <w:lastRenderedPageBreak/>
        <w:t xml:space="preserve">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w:t>
      </w:r>
      <w:r w:rsidRPr="003C608C">
        <w:rPr>
          <w:rFonts w:ascii="Times New Roman" w:hAnsi="Times New Roman" w:cs="Times New Roman"/>
          <w:kern w:val="2"/>
          <w:sz w:val="28"/>
          <w:szCs w:val="28"/>
        </w:rPr>
        <w:lastRenderedPageBreak/>
        <w:t xml:space="preserve">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0"/>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Общеобразовательные программы реализуются образовательной организацией </w:t>
      </w:r>
      <w:r w:rsidRPr="003C608C">
        <w:rPr>
          <w:rFonts w:ascii="Times New Roman" w:hAnsi="Times New Roman" w:cs="Times New Roman"/>
          <w:kern w:val="2"/>
          <w:sz w:val="28"/>
          <w:szCs w:val="28"/>
        </w:rPr>
        <w:lastRenderedPageBreak/>
        <w:t>как самостоятельно, так и посредством сетевых форм.</w:t>
      </w:r>
      <w:r w:rsidRPr="003C608C">
        <w:rPr>
          <w:rStyle w:val="a3"/>
          <w:rFonts w:ascii="Times New Roman" w:hAnsi="Times New Roman" w:cs="Times New Roman"/>
          <w:sz w:val="28"/>
          <w:szCs w:val="28"/>
        </w:rPr>
        <w:footnoteReference w:id="11"/>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2"/>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w:t>
      </w:r>
      <w:r w:rsidRPr="00656D86">
        <w:rPr>
          <w:rFonts w:ascii="Times New Roman" w:hAnsi="Times New Roman" w:cs="Times New Roman"/>
          <w:kern w:val="2"/>
          <w:sz w:val="28"/>
          <w:szCs w:val="28"/>
        </w:rPr>
        <w:lastRenderedPageBreak/>
        <w:t xml:space="preserve">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sectPr w:rsidR="00C1587E" w:rsidRPr="00656D86" w:rsidSect="00F77826">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F8" w:rsidRDefault="00F552F8" w:rsidP="00EC0937">
      <w:pPr>
        <w:spacing w:after="0" w:line="240" w:lineRule="auto"/>
      </w:pPr>
      <w:r>
        <w:separator/>
      </w:r>
    </w:p>
  </w:endnote>
  <w:endnote w:type="continuationSeparator" w:id="1">
    <w:p w:rsidR="00F552F8" w:rsidRDefault="00F552F8"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A20125" w:rsidRDefault="00A20125">
        <w:pPr>
          <w:pStyle w:val="af4"/>
          <w:jc w:val="center"/>
        </w:pPr>
        <w:fldSimple w:instr=" PAGE   \* MERGEFORMAT ">
          <w:r w:rsidR="007620C1">
            <w:rPr>
              <w:noProof/>
            </w:rPr>
            <w:t>2</w:t>
          </w:r>
        </w:fldSimple>
      </w:p>
    </w:sdtContent>
  </w:sdt>
  <w:p w:rsidR="00A20125" w:rsidRDefault="00A2012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F8" w:rsidRDefault="00F552F8" w:rsidP="00EC0937">
      <w:pPr>
        <w:spacing w:after="0" w:line="240" w:lineRule="auto"/>
      </w:pPr>
      <w:r>
        <w:separator/>
      </w:r>
    </w:p>
  </w:footnote>
  <w:footnote w:type="continuationSeparator" w:id="1">
    <w:p w:rsidR="00F552F8" w:rsidRDefault="00F552F8" w:rsidP="00EC0937">
      <w:pPr>
        <w:spacing w:after="0" w:line="240" w:lineRule="auto"/>
      </w:pPr>
      <w:r>
        <w:continuationSeparator/>
      </w:r>
    </w:p>
  </w:footnote>
  <w:footnote w:id="2">
    <w:p w:rsidR="00A20125" w:rsidRPr="002257A5" w:rsidRDefault="00A20125"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A20125" w:rsidRDefault="00A20125"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20125" w:rsidRPr="00C314C3" w:rsidRDefault="00A20125"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5">
    <w:p w:rsidR="00A20125" w:rsidRPr="00C314C3" w:rsidRDefault="00A20125"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A20125" w:rsidRPr="00C314C3" w:rsidRDefault="00A20125"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A20125" w:rsidRPr="00C314C3" w:rsidRDefault="00A20125"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A20125" w:rsidRPr="00A43D85" w:rsidRDefault="00A20125"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A20125" w:rsidRDefault="00A20125" w:rsidP="00C1587E">
      <w:pPr>
        <w:pStyle w:val="a9"/>
      </w:pPr>
    </w:p>
  </w:footnote>
  <w:footnote w:id="9">
    <w:p w:rsidR="00A20125" w:rsidRPr="0035675B" w:rsidRDefault="00A20125"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0">
    <w:p w:rsidR="00A20125" w:rsidRDefault="00A20125"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1">
    <w:p w:rsidR="00A20125" w:rsidRDefault="00A20125"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2">
    <w:p w:rsidR="00A20125" w:rsidRPr="004F37B0" w:rsidRDefault="00A20125"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11917"/>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2F6C91"/>
    <w:rsid w:val="00301294"/>
    <w:rsid w:val="00321419"/>
    <w:rsid w:val="003432B0"/>
    <w:rsid w:val="00360267"/>
    <w:rsid w:val="003736C0"/>
    <w:rsid w:val="00376F92"/>
    <w:rsid w:val="00387DA1"/>
    <w:rsid w:val="003B1A1F"/>
    <w:rsid w:val="003B21BC"/>
    <w:rsid w:val="003D6B45"/>
    <w:rsid w:val="003E4374"/>
    <w:rsid w:val="003F3162"/>
    <w:rsid w:val="00403551"/>
    <w:rsid w:val="004045AE"/>
    <w:rsid w:val="00415CD2"/>
    <w:rsid w:val="00416AD6"/>
    <w:rsid w:val="00424793"/>
    <w:rsid w:val="0043027B"/>
    <w:rsid w:val="004303F1"/>
    <w:rsid w:val="004349F2"/>
    <w:rsid w:val="00436FCF"/>
    <w:rsid w:val="00437BD2"/>
    <w:rsid w:val="00446D98"/>
    <w:rsid w:val="00454BF9"/>
    <w:rsid w:val="00457485"/>
    <w:rsid w:val="004725F2"/>
    <w:rsid w:val="00481658"/>
    <w:rsid w:val="00491818"/>
    <w:rsid w:val="004933BE"/>
    <w:rsid w:val="004A59BC"/>
    <w:rsid w:val="004C50FF"/>
    <w:rsid w:val="004D22DA"/>
    <w:rsid w:val="00522B04"/>
    <w:rsid w:val="00527CAC"/>
    <w:rsid w:val="00531B40"/>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6D27"/>
    <w:rsid w:val="006C7549"/>
    <w:rsid w:val="006D1A40"/>
    <w:rsid w:val="006D7A57"/>
    <w:rsid w:val="006E208B"/>
    <w:rsid w:val="006F7E90"/>
    <w:rsid w:val="0071369C"/>
    <w:rsid w:val="00714F27"/>
    <w:rsid w:val="00724252"/>
    <w:rsid w:val="007316BF"/>
    <w:rsid w:val="007620C1"/>
    <w:rsid w:val="007669C2"/>
    <w:rsid w:val="00773A62"/>
    <w:rsid w:val="00781409"/>
    <w:rsid w:val="00781DC8"/>
    <w:rsid w:val="007836DD"/>
    <w:rsid w:val="007B24AB"/>
    <w:rsid w:val="007C470A"/>
    <w:rsid w:val="007C4A6E"/>
    <w:rsid w:val="007C7DD6"/>
    <w:rsid w:val="00811C4F"/>
    <w:rsid w:val="00814509"/>
    <w:rsid w:val="008448CE"/>
    <w:rsid w:val="00876B4A"/>
    <w:rsid w:val="008908EB"/>
    <w:rsid w:val="008B34EF"/>
    <w:rsid w:val="008C736D"/>
    <w:rsid w:val="008E0AEF"/>
    <w:rsid w:val="008F0D43"/>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0125"/>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B7516"/>
    <w:rsid w:val="00BC1810"/>
    <w:rsid w:val="00BE4D5F"/>
    <w:rsid w:val="00C03C4C"/>
    <w:rsid w:val="00C1587E"/>
    <w:rsid w:val="00C36576"/>
    <w:rsid w:val="00C51FF3"/>
    <w:rsid w:val="00C620FB"/>
    <w:rsid w:val="00C63978"/>
    <w:rsid w:val="00CE088B"/>
    <w:rsid w:val="00CE6F15"/>
    <w:rsid w:val="00CF110B"/>
    <w:rsid w:val="00CF3382"/>
    <w:rsid w:val="00D174FC"/>
    <w:rsid w:val="00D24FF3"/>
    <w:rsid w:val="00D2568E"/>
    <w:rsid w:val="00D610E6"/>
    <w:rsid w:val="00D81B63"/>
    <w:rsid w:val="00D87BD2"/>
    <w:rsid w:val="00DA28D7"/>
    <w:rsid w:val="00DC56ED"/>
    <w:rsid w:val="00DF2A7D"/>
    <w:rsid w:val="00E061FA"/>
    <w:rsid w:val="00E07632"/>
    <w:rsid w:val="00E175CD"/>
    <w:rsid w:val="00E22228"/>
    <w:rsid w:val="00E2263F"/>
    <w:rsid w:val="00E23155"/>
    <w:rsid w:val="00E55925"/>
    <w:rsid w:val="00E657DD"/>
    <w:rsid w:val="00E77917"/>
    <w:rsid w:val="00E8272D"/>
    <w:rsid w:val="00EC0570"/>
    <w:rsid w:val="00EC0937"/>
    <w:rsid w:val="00EC525B"/>
    <w:rsid w:val="00EE15F4"/>
    <w:rsid w:val="00EE655F"/>
    <w:rsid w:val="00EF75CE"/>
    <w:rsid w:val="00F31514"/>
    <w:rsid w:val="00F33D8E"/>
    <w:rsid w:val="00F44E81"/>
    <w:rsid w:val="00F552F8"/>
    <w:rsid w:val="00F57697"/>
    <w:rsid w:val="00F62A02"/>
    <w:rsid w:val="00F72444"/>
    <w:rsid w:val="00F7596B"/>
    <w:rsid w:val="00F77826"/>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table" w:styleId="affd">
    <w:name w:val="Table Grid"/>
    <w:basedOn w:val="a1"/>
    <w:uiPriority w:val="59"/>
    <w:rsid w:val="00A20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EA6A-73AF-4CCD-AC92-5CF49D84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TotalTime>
  <Pages>80</Pages>
  <Words>21281</Words>
  <Characters>121305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Acer</cp:lastModifiedBy>
  <cp:revision>2</cp:revision>
  <cp:lastPrinted>2015-10-08T11:27:00Z</cp:lastPrinted>
  <dcterms:created xsi:type="dcterms:W3CDTF">2023-01-18T10:52:00Z</dcterms:created>
  <dcterms:modified xsi:type="dcterms:W3CDTF">2023-01-18T10:52:00Z</dcterms:modified>
</cp:coreProperties>
</file>