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Приложение № 2</w:t>
      </w: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к Положению о формировании муниципального задания на оказание муниципальных услуг</w:t>
      </w: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(выполнение работ) в отношении муниципальных</w:t>
      </w: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учреждений и финансовом</w:t>
      </w: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обеспечении выполнения муниципального задания</w:t>
      </w: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28"/>
      <w:bookmarkEnd w:id="0"/>
      <w:r w:rsidRPr="00727658">
        <w:rPr>
          <w:rFonts w:ascii="Times New Roman" w:hAnsi="Times New Roman" w:cs="Times New Roman"/>
          <w:sz w:val="22"/>
          <w:szCs w:val="22"/>
        </w:rPr>
        <w:t xml:space="preserve">ОТЧЕТ О ВЫПОЛНЕНИИ </w:t>
      </w: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 xml:space="preserve">МУНИЦИПАЛЬНОГО ЗАДАНИЯ № </w:t>
      </w:r>
      <w:r w:rsidRPr="00727658">
        <w:rPr>
          <w:rStyle w:val="a8"/>
          <w:rFonts w:ascii="Times New Roman" w:hAnsi="Times New Roman" w:cs="Times New Roman"/>
          <w:sz w:val="22"/>
          <w:szCs w:val="22"/>
        </w:rPr>
        <w:endnoteReference w:id="1"/>
      </w:r>
      <w:r w:rsidR="0089570F" w:rsidRPr="00727658">
        <w:rPr>
          <w:rFonts w:ascii="Times New Roman" w:hAnsi="Times New Roman" w:cs="Times New Roman"/>
          <w:sz w:val="22"/>
          <w:szCs w:val="22"/>
        </w:rPr>
        <w:t>77</w:t>
      </w:r>
      <w:r w:rsidRPr="00727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на 20</w:t>
      </w:r>
      <w:r w:rsidR="0089570F" w:rsidRPr="00727658">
        <w:rPr>
          <w:rFonts w:ascii="Times New Roman" w:hAnsi="Times New Roman" w:cs="Times New Roman"/>
          <w:sz w:val="22"/>
          <w:szCs w:val="22"/>
        </w:rPr>
        <w:t>21</w:t>
      </w:r>
      <w:r w:rsidRPr="00727658">
        <w:rPr>
          <w:rFonts w:ascii="Times New Roman" w:hAnsi="Times New Roman" w:cs="Times New Roman"/>
          <w:sz w:val="22"/>
          <w:szCs w:val="22"/>
        </w:rPr>
        <w:t>год и на плановый период 20</w:t>
      </w:r>
      <w:r w:rsidR="0089570F" w:rsidRPr="00727658">
        <w:rPr>
          <w:rFonts w:ascii="Times New Roman" w:hAnsi="Times New Roman" w:cs="Times New Roman"/>
          <w:sz w:val="22"/>
          <w:szCs w:val="22"/>
        </w:rPr>
        <w:t>22</w:t>
      </w:r>
      <w:r w:rsidRPr="00727658">
        <w:rPr>
          <w:rFonts w:ascii="Times New Roman" w:hAnsi="Times New Roman" w:cs="Times New Roman"/>
          <w:sz w:val="22"/>
          <w:szCs w:val="22"/>
        </w:rPr>
        <w:t xml:space="preserve"> и 20</w:t>
      </w:r>
      <w:r w:rsidR="0089570F" w:rsidRPr="00727658">
        <w:rPr>
          <w:rFonts w:ascii="Times New Roman" w:hAnsi="Times New Roman" w:cs="Times New Roman"/>
          <w:sz w:val="22"/>
          <w:szCs w:val="22"/>
        </w:rPr>
        <w:t>23</w:t>
      </w:r>
      <w:r w:rsidRPr="0072765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89570F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от «22</w:t>
      </w:r>
      <w:r w:rsidR="00F23763" w:rsidRPr="00727658">
        <w:rPr>
          <w:rFonts w:ascii="Times New Roman" w:hAnsi="Times New Roman" w:cs="Times New Roman"/>
          <w:sz w:val="22"/>
          <w:szCs w:val="22"/>
        </w:rPr>
        <w:t xml:space="preserve">» </w:t>
      </w:r>
      <w:r w:rsidRPr="00727658">
        <w:rPr>
          <w:rFonts w:ascii="Times New Roman" w:hAnsi="Times New Roman" w:cs="Times New Roman"/>
          <w:sz w:val="22"/>
          <w:szCs w:val="22"/>
        </w:rPr>
        <w:t>января</w:t>
      </w:r>
      <w:r w:rsidR="00F23763" w:rsidRPr="00727658">
        <w:rPr>
          <w:rFonts w:ascii="Times New Roman" w:hAnsi="Times New Roman" w:cs="Times New Roman"/>
          <w:sz w:val="22"/>
          <w:szCs w:val="22"/>
        </w:rPr>
        <w:t xml:space="preserve"> 20</w:t>
      </w:r>
      <w:r w:rsidRPr="00727658">
        <w:rPr>
          <w:rFonts w:ascii="Times New Roman" w:hAnsi="Times New Roman" w:cs="Times New Roman"/>
          <w:sz w:val="22"/>
          <w:szCs w:val="22"/>
        </w:rPr>
        <w:t>21</w:t>
      </w:r>
      <w:r w:rsidR="00F23763" w:rsidRPr="00727658">
        <w:rPr>
          <w:rFonts w:ascii="Times New Roman" w:hAnsi="Times New Roman" w:cs="Times New Roman"/>
          <w:sz w:val="22"/>
          <w:szCs w:val="22"/>
        </w:rPr>
        <w:t xml:space="preserve"> г.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(обособленного подразделения) муниципальное бюджетное общеобразовательное учреждение средняя общеобразовательная школа №24 имени </w:t>
            </w:r>
            <w:proofErr w:type="spellStart"/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Бутаева</w:t>
            </w:r>
            <w:proofErr w:type="spellEnd"/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 К. 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Форма по</w:t>
            </w:r>
          </w:p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F23763" w:rsidRPr="00727658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F23763" w:rsidRPr="00727658" w:rsidTr="004B281F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Вид муниципального учреждения общеобразовательное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F23763" w:rsidRPr="00727658" w:rsidTr="004B281F">
        <w:trPr>
          <w:trHeight w:val="299"/>
        </w:trPr>
        <w:tc>
          <w:tcPr>
            <w:tcW w:w="10348" w:type="dxa"/>
            <w:vMerge w:val="restart"/>
            <w:tcBorders>
              <w:top w:val="nil"/>
              <w:left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rPr>
          <w:trHeight w:val="360"/>
        </w:trPr>
        <w:tc>
          <w:tcPr>
            <w:tcW w:w="10348" w:type="dxa"/>
            <w:vMerge/>
            <w:tcBorders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Периодичность ежегодный</w:t>
            </w:r>
          </w:p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8013D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  <w:p w:rsidR="0078013D" w:rsidRPr="00727658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Pr="00727658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Pr="00727658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13D" w:rsidRPr="00727658" w:rsidRDefault="0078013D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  <w:r w:rsidRPr="00727658">
        <w:rPr>
          <w:rStyle w:val="a8"/>
          <w:rFonts w:ascii="Times New Roman" w:hAnsi="Times New Roman" w:cs="Times New Roman"/>
          <w:sz w:val="22"/>
          <w:szCs w:val="22"/>
        </w:rPr>
        <w:endnoteReference w:id="2"/>
      </w: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Раздел 1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  реализация основных общеобразовательных программ начального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(отраслевому) </w:t>
            </w:r>
          </w:p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0F1FE7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  <w:r w:rsidR="00F23763" w:rsidRPr="00727658">
              <w:rPr>
                <w:rFonts w:ascii="Times New Roman" w:hAnsi="Times New Roman" w:cs="Times New Roman"/>
                <w:sz w:val="22"/>
                <w:szCs w:val="22"/>
              </w:rPr>
              <w:t>.787.0</w:t>
            </w:r>
          </w:p>
        </w:tc>
      </w:tr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rPr>
          <w:trHeight w:val="265"/>
        </w:trPr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Категории потребителей муниципальной услуги физические лица, достигшие возраста шести лет и шести месяцев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RPr="00727658" w:rsidTr="004B281F">
        <w:trPr>
          <w:trHeight w:val="600"/>
        </w:trPr>
        <w:tc>
          <w:tcPr>
            <w:tcW w:w="957" w:type="dxa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23763" w:rsidRPr="00727658" w:rsidTr="004B281F">
        <w:trPr>
          <w:trHeight w:val="600"/>
        </w:trPr>
        <w:tc>
          <w:tcPr>
            <w:tcW w:w="957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8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F23763" w:rsidRPr="00727658" w:rsidTr="004B281F">
        <w:tc>
          <w:tcPr>
            <w:tcW w:w="957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034"/>
        <w:gridCol w:w="1092"/>
        <w:gridCol w:w="709"/>
        <w:gridCol w:w="892"/>
        <w:gridCol w:w="992"/>
        <w:gridCol w:w="993"/>
        <w:gridCol w:w="1134"/>
        <w:gridCol w:w="1134"/>
      </w:tblGrid>
      <w:tr w:rsidR="00F23763" w:rsidRPr="00727658" w:rsidTr="004B281F">
        <w:trPr>
          <w:tblHeader/>
        </w:trPr>
        <w:tc>
          <w:tcPr>
            <w:tcW w:w="957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F23763" w:rsidRPr="00727658" w:rsidTr="00C475D2">
        <w:trPr>
          <w:trHeight w:val="261"/>
        </w:trPr>
        <w:tc>
          <w:tcPr>
            <w:tcW w:w="957" w:type="dxa"/>
            <w:vMerge w:val="restart"/>
          </w:tcPr>
          <w:p w:rsidR="00F23763" w:rsidRPr="00727658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801012О.99.0.БА81АЭ92001</w:t>
            </w:r>
          </w:p>
        </w:tc>
        <w:tc>
          <w:tcPr>
            <w:tcW w:w="1132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7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89570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rPr>
          <w:trHeight w:val="261"/>
        </w:trPr>
        <w:tc>
          <w:tcPr>
            <w:tcW w:w="957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Полнота реализации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89570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7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23763" w:rsidRPr="00727658" w:rsidTr="004B281F">
        <w:trPr>
          <w:trHeight w:val="600"/>
        </w:trPr>
        <w:tc>
          <w:tcPr>
            <w:tcW w:w="958" w:type="dxa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F23763" w:rsidRPr="00727658" w:rsidTr="004B281F">
        <w:trPr>
          <w:trHeight w:val="600"/>
        </w:trPr>
        <w:tc>
          <w:tcPr>
            <w:tcW w:w="958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9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F23763" w:rsidRPr="00727658" w:rsidTr="00C475D2">
        <w:tc>
          <w:tcPr>
            <w:tcW w:w="958" w:type="dxa"/>
            <w:vMerge w:val="restart"/>
          </w:tcPr>
          <w:p w:rsidR="00F23763" w:rsidRPr="00727658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23763" w:rsidRPr="00727658" w:rsidRDefault="0089570F" w:rsidP="004D2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4D20EC"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570F" w:rsidRPr="00727658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727658" w:rsidRDefault="004D20EC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Число обучающихся, принятых в первый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4D20EC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CA3558"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3763" w:rsidRPr="00727658" w:rsidRDefault="00CA35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Заявления родителей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3763" w:rsidRPr="00727658" w:rsidRDefault="00F23763" w:rsidP="00F2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EB7" w:rsidRPr="00727658" w:rsidRDefault="006B1EB7" w:rsidP="006B1E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Раздел 2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6B1EB7" w:rsidRPr="00727658" w:rsidTr="0089570F">
        <w:tc>
          <w:tcPr>
            <w:tcW w:w="10490" w:type="dxa"/>
          </w:tcPr>
          <w:p w:rsidR="006B1EB7" w:rsidRPr="00727658" w:rsidRDefault="006B1EB7" w:rsidP="00895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  реализация  адаптированных основных общеобразовательных программ начального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6B1EB7" w:rsidRPr="00727658" w:rsidRDefault="006B1EB7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6B1EB7" w:rsidRPr="00727658" w:rsidRDefault="006B1EB7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34.788.0</w:t>
            </w:r>
          </w:p>
        </w:tc>
      </w:tr>
      <w:tr w:rsidR="006B1EB7" w:rsidRPr="00727658" w:rsidTr="0089570F">
        <w:tc>
          <w:tcPr>
            <w:tcW w:w="10490" w:type="dxa"/>
          </w:tcPr>
          <w:p w:rsidR="006B1EB7" w:rsidRPr="00727658" w:rsidRDefault="006B1EB7" w:rsidP="00895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EB7" w:rsidRPr="00727658" w:rsidTr="0089570F">
        <w:tc>
          <w:tcPr>
            <w:tcW w:w="10490" w:type="dxa"/>
          </w:tcPr>
          <w:p w:rsidR="006B1EB7" w:rsidRPr="00727658" w:rsidRDefault="006B1EB7" w:rsidP="00895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EB7" w:rsidRPr="00727658" w:rsidTr="0089570F">
        <w:trPr>
          <w:trHeight w:val="265"/>
        </w:trPr>
        <w:tc>
          <w:tcPr>
            <w:tcW w:w="10490" w:type="dxa"/>
          </w:tcPr>
          <w:p w:rsidR="006B1EB7" w:rsidRPr="00727658" w:rsidRDefault="006B1EB7" w:rsidP="006B1E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 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EB7" w:rsidRPr="00727658" w:rsidTr="0089570F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6B1EB7" w:rsidRPr="00727658" w:rsidTr="0089570F">
        <w:trPr>
          <w:trHeight w:val="600"/>
        </w:trPr>
        <w:tc>
          <w:tcPr>
            <w:tcW w:w="957" w:type="dxa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6B1EB7" w:rsidRPr="00727658" w:rsidTr="0089570F">
        <w:trPr>
          <w:trHeight w:val="600"/>
        </w:trPr>
        <w:tc>
          <w:tcPr>
            <w:tcW w:w="957" w:type="dxa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0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6B1EB7" w:rsidRPr="00727658" w:rsidTr="0089570F">
        <w:tc>
          <w:tcPr>
            <w:tcW w:w="957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B1EB7" w:rsidRPr="00727658" w:rsidRDefault="006B1EB7" w:rsidP="006B1EB7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034"/>
        <w:gridCol w:w="1092"/>
        <w:gridCol w:w="709"/>
        <w:gridCol w:w="892"/>
        <w:gridCol w:w="992"/>
        <w:gridCol w:w="993"/>
        <w:gridCol w:w="1134"/>
        <w:gridCol w:w="1134"/>
      </w:tblGrid>
      <w:tr w:rsidR="006B1EB7" w:rsidRPr="00727658" w:rsidTr="0089570F">
        <w:trPr>
          <w:tblHeader/>
        </w:trPr>
        <w:tc>
          <w:tcPr>
            <w:tcW w:w="957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6B1EB7" w:rsidRPr="00727658" w:rsidTr="00C475D2">
        <w:trPr>
          <w:trHeight w:val="261"/>
        </w:trPr>
        <w:tc>
          <w:tcPr>
            <w:tcW w:w="957" w:type="dxa"/>
            <w:vMerge w:val="restart"/>
          </w:tcPr>
          <w:p w:rsidR="006B1EB7" w:rsidRPr="00727658" w:rsidRDefault="00093C45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801012О.99.0.БА82АА00001</w:t>
            </w:r>
          </w:p>
        </w:tc>
        <w:tc>
          <w:tcPr>
            <w:tcW w:w="1132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727658" w:rsidRDefault="00C03AE0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c>
          <w:tcPr>
            <w:tcW w:w="957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727658" w:rsidRDefault="00C03AE0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rPr>
          <w:trHeight w:val="261"/>
        </w:trPr>
        <w:tc>
          <w:tcPr>
            <w:tcW w:w="957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льной программы начального общего 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727658" w:rsidRDefault="00C03AE0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c>
          <w:tcPr>
            <w:tcW w:w="957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B1EB7" w:rsidRPr="00727658" w:rsidRDefault="006B1EB7" w:rsidP="00C03A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B1EB7" w:rsidRPr="00727658" w:rsidRDefault="006B1EB7" w:rsidP="006B1E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6B1EB7" w:rsidRPr="00727658" w:rsidTr="0089570F">
        <w:trPr>
          <w:trHeight w:val="600"/>
        </w:trPr>
        <w:tc>
          <w:tcPr>
            <w:tcW w:w="958" w:type="dxa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6B1EB7" w:rsidRPr="00727658" w:rsidTr="0089570F">
        <w:trPr>
          <w:trHeight w:val="600"/>
        </w:trPr>
        <w:tc>
          <w:tcPr>
            <w:tcW w:w="958" w:type="dxa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1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c>
          <w:tcPr>
            <w:tcW w:w="958" w:type="dxa"/>
            <w:vMerge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c>
          <w:tcPr>
            <w:tcW w:w="958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6B1EB7" w:rsidRPr="00727658" w:rsidTr="00C475D2">
        <w:tc>
          <w:tcPr>
            <w:tcW w:w="958" w:type="dxa"/>
            <w:vMerge w:val="restart"/>
          </w:tcPr>
          <w:p w:rsidR="006B1EB7" w:rsidRPr="00727658" w:rsidRDefault="00093C45" w:rsidP="00093C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801012О.99.0.БА82АА00001</w:t>
            </w: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EB7" w:rsidRPr="00727658" w:rsidTr="0089570F">
        <w:tc>
          <w:tcPr>
            <w:tcW w:w="958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Число обучающихся, принятых в первый класс по адаптированной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программе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B1EB7" w:rsidRPr="00727658" w:rsidRDefault="006B1EB7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A3558" w:rsidRPr="00727658" w:rsidTr="00A85F20">
        <w:tc>
          <w:tcPr>
            <w:tcW w:w="958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801012О.99.0.БА82АА26001</w:t>
            </w:r>
          </w:p>
        </w:tc>
        <w:tc>
          <w:tcPr>
            <w:tcW w:w="1134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Число обучающихся, осваивающих адаптированные программы начального общего образования</w:t>
            </w:r>
          </w:p>
        </w:tc>
        <w:tc>
          <w:tcPr>
            <w:tcW w:w="992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CA3558" w:rsidRPr="00727658" w:rsidRDefault="00CA35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A3558" w:rsidRPr="00727658" w:rsidTr="00A85F20">
        <w:tc>
          <w:tcPr>
            <w:tcW w:w="958" w:type="dxa"/>
            <w:vMerge/>
            <w:textDirection w:val="btLr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 xml:space="preserve">Число обучающихся, принятых в первый </w:t>
            </w:r>
            <w:proofErr w:type="spellStart"/>
            <w:r w:rsidRPr="00727658">
              <w:rPr>
                <w:rFonts w:ascii="Times New Roman" w:hAnsi="Times New Roman" w:cs="Times New Roman"/>
              </w:rPr>
              <w:t>класспо</w:t>
            </w:r>
            <w:proofErr w:type="spellEnd"/>
            <w:r w:rsidRPr="00727658">
              <w:rPr>
                <w:rFonts w:ascii="Times New Roman" w:hAnsi="Times New Roman" w:cs="Times New Roman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992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A3558" w:rsidRPr="00727658" w:rsidRDefault="00CA355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B1EB7" w:rsidRPr="00727658" w:rsidRDefault="006B1EB7" w:rsidP="006B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br w:type="page"/>
      </w:r>
      <w:r w:rsidR="006B1EB7" w:rsidRPr="00727658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 - реализация основных общеобразовательных программ основного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F23763" w:rsidRPr="00727658" w:rsidRDefault="00F23763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6B1EB7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23763" w:rsidRPr="00727658">
              <w:rPr>
                <w:rFonts w:ascii="Times New Roman" w:hAnsi="Times New Roman" w:cs="Times New Roman"/>
                <w:sz w:val="22"/>
                <w:szCs w:val="22"/>
              </w:rPr>
              <w:t>.791.0</w:t>
            </w:r>
          </w:p>
        </w:tc>
      </w:tr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rPr>
          <w:trHeight w:val="265"/>
        </w:trPr>
        <w:tc>
          <w:tcPr>
            <w:tcW w:w="10490" w:type="dxa"/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услуги-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63" w:rsidRPr="00727658" w:rsidTr="004B281F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RPr="00727658" w:rsidTr="004B281F">
        <w:trPr>
          <w:trHeight w:val="600"/>
        </w:trPr>
        <w:tc>
          <w:tcPr>
            <w:tcW w:w="957" w:type="dxa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23763" w:rsidRPr="00727658" w:rsidTr="004B281F">
        <w:trPr>
          <w:trHeight w:val="600"/>
        </w:trPr>
        <w:tc>
          <w:tcPr>
            <w:tcW w:w="957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2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F23763" w:rsidRPr="00727658" w:rsidTr="004B281F">
        <w:tc>
          <w:tcPr>
            <w:tcW w:w="957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23763" w:rsidRPr="00727658" w:rsidTr="004B281F">
        <w:trPr>
          <w:tblHeader/>
        </w:trPr>
        <w:tc>
          <w:tcPr>
            <w:tcW w:w="957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727658" w:rsidRPr="00727658" w:rsidTr="0001119C">
        <w:trPr>
          <w:trHeight w:val="261"/>
        </w:trPr>
        <w:tc>
          <w:tcPr>
            <w:tcW w:w="957" w:type="dxa"/>
            <w:vMerge w:val="restart"/>
          </w:tcPr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802111О.99.0.БА96АЮ58001</w:t>
            </w:r>
          </w:p>
        </w:tc>
        <w:tc>
          <w:tcPr>
            <w:tcW w:w="1132" w:type="dxa"/>
            <w:vMerge w:val="restart"/>
            <w:vAlign w:val="center"/>
          </w:tcPr>
          <w:p w:rsidR="00727658" w:rsidRPr="00727658" w:rsidRDefault="00727658" w:rsidP="00727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2" w:type="dxa"/>
            <w:vMerge w:val="restart"/>
            <w:vAlign w:val="center"/>
          </w:tcPr>
          <w:p w:rsidR="00727658" w:rsidRPr="00727658" w:rsidRDefault="00727658" w:rsidP="00727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003 не указано</w:t>
            </w:r>
          </w:p>
        </w:tc>
        <w:tc>
          <w:tcPr>
            <w:tcW w:w="1133" w:type="dxa"/>
            <w:vMerge w:val="restart"/>
            <w:vAlign w:val="center"/>
          </w:tcPr>
          <w:p w:rsidR="00727658" w:rsidRPr="00727658" w:rsidRDefault="00727658" w:rsidP="00727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001 не указано</w:t>
            </w:r>
          </w:p>
        </w:tc>
        <w:tc>
          <w:tcPr>
            <w:tcW w:w="1133" w:type="dxa"/>
            <w:vMerge w:val="restart"/>
          </w:tcPr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Pr="00727658" w:rsidRDefault="00727658" w:rsidP="0072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27658" w:rsidRPr="00727658" w:rsidTr="0001119C">
        <w:tc>
          <w:tcPr>
            <w:tcW w:w="957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федерального базисно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27658" w:rsidRPr="00727658" w:rsidTr="0001119C">
        <w:trPr>
          <w:trHeight w:val="261"/>
        </w:trPr>
        <w:tc>
          <w:tcPr>
            <w:tcW w:w="957" w:type="dxa"/>
            <w:vMerge w:val="restart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27658" w:rsidRPr="00727658" w:rsidTr="0001119C">
        <w:tc>
          <w:tcPr>
            <w:tcW w:w="957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27658" w:rsidRPr="00727658" w:rsidRDefault="00727658" w:rsidP="00C03A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F23763" w:rsidRPr="00727658" w:rsidRDefault="00F23763" w:rsidP="00F23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23763" w:rsidRPr="00727658" w:rsidTr="004B281F">
        <w:trPr>
          <w:trHeight w:val="600"/>
        </w:trPr>
        <w:tc>
          <w:tcPr>
            <w:tcW w:w="958" w:type="dxa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F23763" w:rsidRPr="00727658" w:rsidTr="004B281F">
        <w:trPr>
          <w:trHeight w:val="600"/>
        </w:trPr>
        <w:tc>
          <w:tcPr>
            <w:tcW w:w="958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3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Merge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763" w:rsidRPr="00727658" w:rsidTr="004B281F">
        <w:tc>
          <w:tcPr>
            <w:tcW w:w="958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23763" w:rsidRPr="00727658" w:rsidRDefault="00F23763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727658" w:rsidRPr="00727658" w:rsidTr="00030BC6">
        <w:tc>
          <w:tcPr>
            <w:tcW w:w="958" w:type="dxa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802111О.99.0.БА96АЮ58001</w:t>
            </w:r>
          </w:p>
        </w:tc>
        <w:tc>
          <w:tcPr>
            <w:tcW w:w="1134" w:type="dxa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 Очная</w:t>
            </w:r>
          </w:p>
        </w:tc>
        <w:tc>
          <w:tcPr>
            <w:tcW w:w="1134" w:type="dxa"/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27658" w:rsidRPr="00727658" w:rsidRDefault="00727658" w:rsidP="004D20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233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727658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23763" w:rsidRPr="00727658" w:rsidRDefault="00F23763" w:rsidP="00F23763">
      <w:pPr>
        <w:rPr>
          <w:rFonts w:ascii="Times New Roman" w:hAnsi="Times New Roman" w:cs="Times New Roman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E035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="00061125" w:rsidRPr="00727658">
        <w:rPr>
          <w:rFonts w:ascii="Times New Roman" w:hAnsi="Times New Roman" w:cs="Times New Roman"/>
          <w:sz w:val="22"/>
          <w:szCs w:val="22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4B281F" w:rsidRPr="00727658" w:rsidTr="00BB1B09">
        <w:tc>
          <w:tcPr>
            <w:tcW w:w="10881" w:type="dxa"/>
          </w:tcPr>
          <w:p w:rsidR="00BB1B09" w:rsidRPr="00727658" w:rsidRDefault="004B281F" w:rsidP="00BB1B09">
            <w:pPr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1. Наименование работы - реализация основных общеобразовательных программ среднего общего образования.</w:t>
            </w:r>
          </w:p>
          <w:p w:rsidR="00BB1B09" w:rsidRPr="00727658" w:rsidRDefault="00BB1B09" w:rsidP="00BB1B09">
            <w:pPr>
              <w:pStyle w:val="a9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B281F" w:rsidRPr="00727658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</w:p>
          <w:p w:rsidR="004B281F" w:rsidRPr="00727658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базовому </w:t>
            </w:r>
          </w:p>
          <w:p w:rsidR="004B281F" w:rsidRPr="00727658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4B281F" w:rsidRPr="00727658" w:rsidRDefault="004B281F" w:rsidP="004B281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81F" w:rsidRPr="00727658" w:rsidRDefault="006B1EB7" w:rsidP="004B281F">
            <w:pPr>
              <w:jc w:val="center"/>
            </w:pPr>
            <w:r w:rsidRPr="00727658">
              <w:t>36</w:t>
            </w:r>
            <w:r w:rsidR="004B281F" w:rsidRPr="00727658">
              <w:t>.794.0</w:t>
            </w:r>
          </w:p>
          <w:p w:rsidR="004B281F" w:rsidRPr="00727658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81F" w:rsidRPr="00727658" w:rsidTr="00BB1B09">
        <w:trPr>
          <w:trHeight w:val="265"/>
        </w:trPr>
        <w:tc>
          <w:tcPr>
            <w:tcW w:w="10881" w:type="dxa"/>
          </w:tcPr>
          <w:p w:rsidR="004B281F" w:rsidRPr="00727658" w:rsidRDefault="004B281F" w:rsidP="004B28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 -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2410" w:type="dxa"/>
            <w:vMerge/>
          </w:tcPr>
          <w:p w:rsidR="004B281F" w:rsidRPr="00727658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81F" w:rsidRPr="00727658" w:rsidRDefault="004B281F" w:rsidP="004B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4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727658" w:rsidTr="00727658">
        <w:trPr>
          <w:tblHeader/>
        </w:trPr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727658" w:rsidRPr="00727658" w:rsidTr="00727658">
        <w:trPr>
          <w:trHeight w:val="145"/>
        </w:trPr>
        <w:tc>
          <w:tcPr>
            <w:tcW w:w="959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802112О.99.0.ББ11АЮ58001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727658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7" w:type="dxa"/>
          </w:tcPr>
          <w:p w:rsidR="00727658" w:rsidRPr="00727658" w:rsidRDefault="00727658" w:rsidP="00727658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Заявления родителей(законных представителей)</w:t>
            </w:r>
          </w:p>
        </w:tc>
      </w:tr>
      <w:tr w:rsidR="00727658" w:rsidRPr="00727658" w:rsidTr="00727658">
        <w:trPr>
          <w:trHeight w:val="716"/>
        </w:trPr>
        <w:tc>
          <w:tcPr>
            <w:tcW w:w="959" w:type="dxa"/>
            <w:vMerge/>
          </w:tcPr>
          <w:p w:rsidR="00727658" w:rsidRPr="00727658" w:rsidRDefault="00727658" w:rsidP="00C33E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 xml:space="preserve">Уровень соответствия учебного плана учреждения </w:t>
            </w:r>
            <w:r w:rsidRPr="00727658">
              <w:rPr>
                <w:rFonts w:ascii="Times New Roman" w:hAnsi="Times New Roman" w:cs="Times New Roman"/>
              </w:rPr>
              <w:lastRenderedPageBreak/>
              <w:t>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670"/>
        </w:trPr>
        <w:tc>
          <w:tcPr>
            <w:tcW w:w="959" w:type="dxa"/>
            <w:vMerge/>
          </w:tcPr>
          <w:p w:rsidR="00727658" w:rsidRPr="00727658" w:rsidRDefault="00727658" w:rsidP="00C33E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639"/>
        </w:trPr>
        <w:tc>
          <w:tcPr>
            <w:tcW w:w="959" w:type="dxa"/>
            <w:vMerge/>
          </w:tcPr>
          <w:p w:rsidR="00727658" w:rsidRPr="00727658" w:rsidRDefault="00727658" w:rsidP="00C33E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</w:t>
            </w:r>
            <w:r w:rsidRPr="00727658">
              <w:rPr>
                <w:rFonts w:ascii="Times New Roman" w:hAnsi="Times New Roman" w:cs="Times New Roman"/>
              </w:rPr>
              <w:lastRenderedPageBreak/>
              <w:t>ате проверок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167"/>
        </w:trPr>
        <w:tc>
          <w:tcPr>
            <w:tcW w:w="959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802112О.99.0.ББ11АЮ83001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778"/>
        </w:trPr>
        <w:tc>
          <w:tcPr>
            <w:tcW w:w="959" w:type="dxa"/>
            <w:vMerge/>
            <w:textDirection w:val="btLr"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843"/>
        </w:trPr>
        <w:tc>
          <w:tcPr>
            <w:tcW w:w="959" w:type="dxa"/>
            <w:vMerge/>
            <w:textDirection w:val="btLr"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 xml:space="preserve">Полнота реализации основной общеобразовательной программы среднего </w:t>
            </w:r>
            <w:r w:rsidRPr="00727658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559"/>
        </w:trPr>
        <w:tc>
          <w:tcPr>
            <w:tcW w:w="959" w:type="dxa"/>
            <w:vMerge/>
            <w:textDirection w:val="btLr"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230"/>
        </w:trPr>
        <w:tc>
          <w:tcPr>
            <w:tcW w:w="959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802112О.99.0.ББ11АГ00000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727658" w:rsidRPr="00727658" w:rsidRDefault="00727658" w:rsidP="00C33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559"/>
        </w:trPr>
        <w:tc>
          <w:tcPr>
            <w:tcW w:w="959" w:type="dxa"/>
            <w:vMerge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государственного образовательно</w:t>
            </w:r>
            <w:r w:rsidRPr="00727658">
              <w:rPr>
                <w:rFonts w:ascii="Times New Roman" w:hAnsi="Times New Roman" w:cs="Times New Roman"/>
              </w:rPr>
              <w:lastRenderedPageBreak/>
              <w:t>го стандарта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559"/>
        </w:trPr>
        <w:tc>
          <w:tcPr>
            <w:tcW w:w="959" w:type="dxa"/>
            <w:vMerge/>
            <w:textDirection w:val="btLr"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Полнота реализации адаптированной основной общеобразовательной программы среднего общего образования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23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559"/>
        </w:trPr>
        <w:tc>
          <w:tcPr>
            <w:tcW w:w="959" w:type="dxa"/>
            <w:vMerge/>
            <w:textDirection w:val="btLr"/>
          </w:tcPr>
          <w:p w:rsidR="00727658" w:rsidRPr="00727658" w:rsidRDefault="00727658" w:rsidP="00C33E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727658" w:rsidP="002377E8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</w:t>
            </w:r>
            <w:r w:rsidR="0023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658" w:rsidRPr="00727658" w:rsidTr="00727658">
        <w:trPr>
          <w:trHeight w:val="85"/>
        </w:trPr>
        <w:tc>
          <w:tcPr>
            <w:tcW w:w="95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802112О.99.0.ББ11АГ24000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001 адаптированная образова</w:t>
            </w:r>
            <w:r w:rsidRPr="00727658">
              <w:rPr>
                <w:rFonts w:ascii="Times New Roman" w:hAnsi="Times New Roman" w:cs="Times New Roman"/>
              </w:rPr>
              <w:lastRenderedPageBreak/>
              <w:t>тельная программа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 xml:space="preserve">002 проходящие обучение </w:t>
            </w:r>
            <w:r w:rsidRPr="00727658">
              <w:rPr>
                <w:rFonts w:ascii="Times New Roman" w:hAnsi="Times New Roman" w:cs="Times New Roman"/>
              </w:rPr>
              <w:lastRenderedPageBreak/>
              <w:t>по состоянию здоровья на дому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01 Очная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1134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727658" w:rsidRPr="00727658" w:rsidRDefault="002377E8" w:rsidP="00C3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727658" w:rsidRPr="00727658" w:rsidRDefault="00727658" w:rsidP="00C33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5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727658" w:rsidTr="00C475D2">
        <w:tc>
          <w:tcPr>
            <w:tcW w:w="959" w:type="dxa"/>
          </w:tcPr>
          <w:p w:rsidR="004B281F" w:rsidRPr="00727658" w:rsidRDefault="00C475D2" w:rsidP="00C47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802112О.99.0.ББ11АЮ58001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4B281F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B281F"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C03AE0"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027" w:type="dxa"/>
          </w:tcPr>
          <w:p w:rsidR="004B281F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63" w:type="dxa"/>
          </w:tcPr>
          <w:p w:rsidR="004B281F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Заявления родителей(законных представителей)</w:t>
            </w:r>
          </w:p>
        </w:tc>
      </w:tr>
      <w:tr w:rsidR="00C03AE0" w:rsidRPr="00727658" w:rsidTr="00C345B6">
        <w:tc>
          <w:tcPr>
            <w:tcW w:w="959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802112О.99.0.ББ11АЮ83001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Число обучающихся, осваивающих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3AE0" w:rsidRPr="00727658" w:rsidTr="00C345B6">
        <w:tc>
          <w:tcPr>
            <w:tcW w:w="959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lastRenderedPageBreak/>
              <w:t>802112О.99.0.ББ11АГ00000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Число обучающихся, осваивающих адаптированные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72765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3AE0" w:rsidRPr="00727658" w:rsidTr="00C345B6">
        <w:tc>
          <w:tcPr>
            <w:tcW w:w="959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802112О.99.0.ББ11АГ24000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Число обучающихся, осваивающих адаптированные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C03AE0" w:rsidRPr="00727658" w:rsidRDefault="00C03AE0" w:rsidP="00C33E39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03AE0" w:rsidRPr="00727658" w:rsidRDefault="00C03AE0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Pr="00727658" w:rsidRDefault="00061125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61125" w:rsidRPr="00727658" w:rsidRDefault="00061125" w:rsidP="000611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Раздел 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061125" w:rsidRPr="00727658" w:rsidTr="0089570F">
        <w:tc>
          <w:tcPr>
            <w:tcW w:w="10881" w:type="dxa"/>
          </w:tcPr>
          <w:p w:rsidR="00061125" w:rsidRPr="00727658" w:rsidRDefault="00061125" w:rsidP="0089570F">
            <w:pPr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1. Наименование работы - реализация основных общеобразовательных программ дошкольного образования.</w:t>
            </w:r>
          </w:p>
          <w:p w:rsidR="00061125" w:rsidRPr="00727658" w:rsidRDefault="00061125" w:rsidP="0089570F">
            <w:pPr>
              <w:pStyle w:val="a9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61125" w:rsidRPr="00727658" w:rsidRDefault="00061125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7276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</w:p>
          <w:p w:rsidR="00061125" w:rsidRPr="00727658" w:rsidRDefault="00061125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базовому </w:t>
            </w:r>
          </w:p>
          <w:p w:rsidR="00061125" w:rsidRPr="00727658" w:rsidRDefault="00061125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061125" w:rsidRPr="00727658" w:rsidRDefault="00061125" w:rsidP="0089570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125" w:rsidRPr="00727658" w:rsidRDefault="00061125" w:rsidP="0089570F">
            <w:pPr>
              <w:jc w:val="center"/>
            </w:pPr>
            <w:r w:rsidRPr="00727658">
              <w:t>50.Д45.0</w:t>
            </w:r>
          </w:p>
          <w:p w:rsidR="00061125" w:rsidRPr="00727658" w:rsidRDefault="00061125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25" w:rsidRPr="00727658" w:rsidTr="0089570F">
        <w:trPr>
          <w:trHeight w:val="265"/>
        </w:trPr>
        <w:tc>
          <w:tcPr>
            <w:tcW w:w="10881" w:type="dxa"/>
          </w:tcPr>
          <w:p w:rsidR="00061125" w:rsidRPr="00727658" w:rsidRDefault="00061125" w:rsidP="000611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7658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 - физические лица, не достигшие возраста восьми лет</w:t>
            </w:r>
          </w:p>
        </w:tc>
        <w:tc>
          <w:tcPr>
            <w:tcW w:w="2410" w:type="dxa"/>
            <w:vMerge/>
          </w:tcPr>
          <w:p w:rsidR="00061125" w:rsidRPr="00727658" w:rsidRDefault="00061125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125" w:rsidRPr="00727658" w:rsidRDefault="00061125" w:rsidP="008957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061125" w:rsidRPr="00727658" w:rsidTr="0089570F">
        <w:trPr>
          <w:trHeight w:val="600"/>
        </w:trPr>
        <w:tc>
          <w:tcPr>
            <w:tcW w:w="959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061125" w:rsidRPr="00727658" w:rsidTr="0089570F">
        <w:trPr>
          <w:trHeight w:val="600"/>
        </w:trPr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061125" w:rsidRPr="00727658" w:rsidTr="0089570F"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61125" w:rsidRPr="00727658" w:rsidRDefault="00061125" w:rsidP="00061125">
      <w:pPr>
        <w:pStyle w:val="ConsPlusNonformat"/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061125" w:rsidRPr="00727658" w:rsidTr="0089570F">
        <w:trPr>
          <w:tblHeader/>
        </w:trPr>
        <w:tc>
          <w:tcPr>
            <w:tcW w:w="959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061125" w:rsidRPr="00727658" w:rsidTr="002B6E1F">
        <w:tc>
          <w:tcPr>
            <w:tcW w:w="959" w:type="dxa"/>
            <w:vMerge w:val="restart"/>
          </w:tcPr>
          <w:p w:rsidR="00061125" w:rsidRPr="00727658" w:rsidRDefault="00093C45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801011О.99.0.БВ24ДН82000</w:t>
            </w: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2377E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727658" w:rsidTr="0089570F"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2377E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727658" w:rsidTr="0089570F">
        <w:tc>
          <w:tcPr>
            <w:tcW w:w="959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061125" w:rsidRPr="00727658" w:rsidRDefault="002377E8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727658" w:rsidTr="0089570F"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061125" w:rsidRPr="00727658" w:rsidRDefault="00061125" w:rsidP="002377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061125" w:rsidRPr="00727658" w:rsidRDefault="00061125" w:rsidP="00061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061125" w:rsidRPr="00727658" w:rsidTr="0089570F">
        <w:trPr>
          <w:trHeight w:val="600"/>
        </w:trPr>
        <w:tc>
          <w:tcPr>
            <w:tcW w:w="959" w:type="dxa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061125" w:rsidRPr="00727658" w:rsidTr="0089570F">
        <w:trPr>
          <w:trHeight w:val="600"/>
        </w:trPr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7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061125" w:rsidRPr="00727658" w:rsidTr="0089570F">
        <w:tc>
          <w:tcPr>
            <w:tcW w:w="959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61125" w:rsidRPr="00727658" w:rsidTr="0089570F">
        <w:tc>
          <w:tcPr>
            <w:tcW w:w="959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061125" w:rsidRPr="00727658" w:rsidTr="002B6E1F">
        <w:tc>
          <w:tcPr>
            <w:tcW w:w="959" w:type="dxa"/>
          </w:tcPr>
          <w:p w:rsidR="00061125" w:rsidRPr="00727658" w:rsidRDefault="00061125" w:rsidP="002B6E1F">
            <w:r w:rsidRPr="00727658">
              <w:t xml:space="preserve"> </w:t>
            </w:r>
          </w:p>
          <w:p w:rsidR="00061125" w:rsidRPr="00727658" w:rsidRDefault="002B6E1F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801011О.99.0.БВ24ДН82000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2377E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2377E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63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61125" w:rsidRPr="00727658" w:rsidRDefault="00061125" w:rsidP="008957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061125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lastRenderedPageBreak/>
        <w:t>Раздел 6</w:t>
      </w:r>
      <w:r w:rsidR="004B281F" w:rsidRPr="00727658">
        <w:rPr>
          <w:rFonts w:ascii="Times New Roman" w:hAnsi="Times New Roman" w:cs="Times New Roman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B281F" w:rsidRPr="00727658" w:rsidTr="004B281F">
        <w:trPr>
          <w:trHeight w:val="1112"/>
        </w:trPr>
        <w:tc>
          <w:tcPr>
            <w:tcW w:w="11477" w:type="dxa"/>
            <w:hideMark/>
          </w:tcPr>
          <w:p w:rsidR="004B281F" w:rsidRPr="00727658" w:rsidRDefault="004B281F" w:rsidP="004B281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Наименование муниципальной услуги – присмотр и уход</w:t>
            </w:r>
          </w:p>
          <w:p w:rsidR="004B281F" w:rsidRPr="00727658" w:rsidRDefault="004B281F" w:rsidP="004B281F">
            <w:pPr>
              <w:numPr>
                <w:ilvl w:val="0"/>
                <w:numId w:val="3"/>
              </w:numPr>
              <w:ind w:left="0" w:firstLine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Категории потребителей муниципальной услуги – обучающиеся, за исключением детей- инвалидов и инвалидов</w:t>
            </w:r>
          </w:p>
        </w:tc>
        <w:tc>
          <w:tcPr>
            <w:tcW w:w="1740" w:type="dxa"/>
            <w:hideMark/>
          </w:tcPr>
          <w:p w:rsidR="004B281F" w:rsidRPr="00727658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B281F" w:rsidRPr="00727658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B281F" w:rsidRPr="00727658" w:rsidRDefault="004B281F" w:rsidP="004B281F">
            <w:pPr>
              <w:rPr>
                <w:rFonts w:ascii="Times New Roman" w:hAnsi="Times New Roman" w:cs="Times New Roman"/>
              </w:rPr>
            </w:pPr>
          </w:p>
          <w:p w:rsidR="004B281F" w:rsidRPr="00727658" w:rsidRDefault="002F1201" w:rsidP="004B281F">
            <w:pPr>
              <w:jc w:val="center"/>
            </w:pPr>
            <w:r w:rsidRPr="00727658">
              <w:t>36</w:t>
            </w:r>
            <w:r w:rsidR="004B281F" w:rsidRPr="00727658">
              <w:t>.785.0</w:t>
            </w:r>
          </w:p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81F" w:rsidRPr="00727658" w:rsidRDefault="004B281F" w:rsidP="004B281F">
      <w:pPr>
        <w:numPr>
          <w:ilvl w:val="0"/>
          <w:numId w:val="3"/>
        </w:numPr>
        <w:tabs>
          <w:tab w:val="left" w:pos="345"/>
          <w:tab w:val="left" w:pos="5610"/>
        </w:tabs>
        <w:spacing w:after="160" w:line="256" w:lineRule="auto"/>
        <w:ind w:hanging="247"/>
        <w:contextualSpacing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4B281F" w:rsidRPr="00727658" w:rsidRDefault="004B281F" w:rsidP="004B281F">
      <w:pPr>
        <w:ind w:firstLine="708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Показатели, характеризующие качество муниципальной услуги</w:t>
      </w: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8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pStyle w:val="ConsPlusNonformat"/>
        <w:numPr>
          <w:ilvl w:val="0"/>
          <w:numId w:val="2"/>
        </w:numPr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68"/>
        <w:gridCol w:w="958"/>
        <w:gridCol w:w="709"/>
        <w:gridCol w:w="1027"/>
        <w:gridCol w:w="1027"/>
        <w:gridCol w:w="1027"/>
        <w:gridCol w:w="1027"/>
        <w:gridCol w:w="1028"/>
      </w:tblGrid>
      <w:tr w:rsidR="004B281F" w:rsidRPr="00727658" w:rsidTr="004B281F">
        <w:trPr>
          <w:tblHeader/>
        </w:trPr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727658" w:rsidTr="002B6E1F">
        <w:tc>
          <w:tcPr>
            <w:tcW w:w="959" w:type="dxa"/>
          </w:tcPr>
          <w:p w:rsidR="004B281F" w:rsidRPr="00727658" w:rsidRDefault="002B6E1F" w:rsidP="004B281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880900О.99.0.ББ08АА57000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727658" w:rsidRDefault="004B281F" w:rsidP="004B281F">
            <w:pPr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  <w:p w:rsidR="004B281F" w:rsidRPr="00727658" w:rsidRDefault="004B281F" w:rsidP="004B2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6" w:space="0" w:color="auto"/>
            </w:tcBorders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7" w:type="dxa"/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</w:p>
        </w:tc>
        <w:tc>
          <w:tcPr>
            <w:tcW w:w="95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727658" w:rsidRDefault="004B281F" w:rsidP="002377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tabs>
          <w:tab w:val="left" w:pos="5610"/>
        </w:tabs>
        <w:jc w:val="both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9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727658" w:rsidTr="002B6E1F">
        <w:tc>
          <w:tcPr>
            <w:tcW w:w="959" w:type="dxa"/>
          </w:tcPr>
          <w:p w:rsidR="004B281F" w:rsidRPr="00727658" w:rsidRDefault="002B6E1F" w:rsidP="004B281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880900О.99.0.ББ08АА57000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 w:rsidR="002F1201" w:rsidRPr="00727658">
              <w:rPr>
                <w:rFonts w:ascii="Times New Roman" w:eastAsiaTheme="minorEastAsia" w:hAnsi="Times New Roman" w:cs="Times New Roman"/>
                <w:lang w:eastAsia="ru-RU"/>
              </w:rPr>
              <w:t>, посещающих 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1027" w:type="dxa"/>
          </w:tcPr>
          <w:p w:rsidR="004B281F" w:rsidRPr="0072765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63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2377E8" w:rsidRPr="00727658" w:rsidRDefault="002377E8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109C2" w:rsidRPr="00727658" w:rsidRDefault="00F109C2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B281F" w:rsidRPr="00727658" w:rsidRDefault="002F1201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lastRenderedPageBreak/>
        <w:t>Раздел 7</w:t>
      </w:r>
      <w:r w:rsidR="004B281F" w:rsidRPr="00727658">
        <w:rPr>
          <w:rFonts w:ascii="Times New Roman" w:hAnsi="Times New Roman" w:cs="Times New Roman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B281F" w:rsidRPr="00727658" w:rsidTr="004B281F">
        <w:trPr>
          <w:trHeight w:val="1112"/>
        </w:trPr>
        <w:tc>
          <w:tcPr>
            <w:tcW w:w="11477" w:type="dxa"/>
            <w:hideMark/>
          </w:tcPr>
          <w:p w:rsidR="004B281F" w:rsidRPr="00727658" w:rsidRDefault="004B281F" w:rsidP="004B281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 xml:space="preserve">Наименование муниципальной услуги </w:t>
            </w:r>
            <w:r w:rsidR="002F1201" w:rsidRPr="00727658">
              <w:rPr>
                <w:rFonts w:ascii="Times New Roman" w:hAnsi="Times New Roman" w:cs="Times New Roman"/>
              </w:rPr>
              <w:t>–</w:t>
            </w:r>
            <w:r w:rsidRPr="00727658">
              <w:rPr>
                <w:rFonts w:ascii="Times New Roman" w:hAnsi="Times New Roman" w:cs="Times New Roman"/>
              </w:rPr>
              <w:t xml:space="preserve"> </w:t>
            </w:r>
            <w:r w:rsidR="002F1201" w:rsidRPr="00727658">
              <w:rPr>
                <w:rFonts w:ascii="Times New Roman" w:hAnsi="Times New Roman" w:cs="Times New Roman"/>
              </w:rPr>
              <w:t>Коррекционно-развивающая, компенсирующая и логопедическая помощь обучающимся</w:t>
            </w:r>
          </w:p>
          <w:p w:rsidR="004B281F" w:rsidRPr="00727658" w:rsidRDefault="004B281F" w:rsidP="002F120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 xml:space="preserve">Категории потребителей муниципальной услуги – </w:t>
            </w:r>
            <w:r w:rsidR="002F1201" w:rsidRPr="00727658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740" w:type="dxa"/>
            <w:hideMark/>
          </w:tcPr>
          <w:p w:rsidR="004B281F" w:rsidRPr="00727658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B281F" w:rsidRPr="00727658" w:rsidRDefault="004B281F" w:rsidP="004B28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B281F" w:rsidRPr="00727658" w:rsidRDefault="004B281F" w:rsidP="004B281F">
            <w:pPr>
              <w:rPr>
                <w:rFonts w:ascii="Times New Roman" w:hAnsi="Times New Roman" w:cs="Times New Roman"/>
              </w:rPr>
            </w:pPr>
          </w:p>
          <w:p w:rsidR="004B281F" w:rsidRPr="00727658" w:rsidRDefault="002F1201" w:rsidP="004B281F">
            <w:pPr>
              <w:jc w:val="center"/>
            </w:pPr>
            <w:r w:rsidRPr="00727658">
              <w:t>50.Г5</w:t>
            </w:r>
            <w:r w:rsidR="004B281F" w:rsidRPr="00727658">
              <w:t>4.</w:t>
            </w:r>
            <w:r w:rsidRPr="00727658">
              <w:t>0</w:t>
            </w:r>
          </w:p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: 3. Сведения о фактическом достижении показателей, характеризующих объем и (или) качество муниципальной услуги: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20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исполнено на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pStyle w:val="ConsPlusNonformat"/>
        <w:numPr>
          <w:ilvl w:val="0"/>
          <w:numId w:val="2"/>
        </w:numPr>
        <w:jc w:val="both"/>
        <w:rPr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68"/>
        <w:gridCol w:w="958"/>
        <w:gridCol w:w="709"/>
        <w:gridCol w:w="1027"/>
        <w:gridCol w:w="1027"/>
        <w:gridCol w:w="1027"/>
        <w:gridCol w:w="1027"/>
        <w:gridCol w:w="1028"/>
      </w:tblGrid>
      <w:tr w:rsidR="004B281F" w:rsidRPr="00727658" w:rsidTr="004B281F">
        <w:trPr>
          <w:tblHeader/>
        </w:trPr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727658" w:rsidTr="002B6E1F">
        <w:tc>
          <w:tcPr>
            <w:tcW w:w="959" w:type="dxa"/>
            <w:vMerge w:val="restart"/>
          </w:tcPr>
          <w:p w:rsidR="004B281F" w:rsidRPr="00727658" w:rsidRDefault="002B6E1F" w:rsidP="002B6E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853212О.99.0.БВ22АА01001</w:t>
            </w: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Сохранность контингента</w:t>
            </w:r>
          </w:p>
        </w:tc>
        <w:tc>
          <w:tcPr>
            <w:tcW w:w="958" w:type="dxa"/>
            <w:tcBorders>
              <w:left w:val="single" w:sz="6" w:space="0" w:color="auto"/>
            </w:tcBorders>
            <w:vAlign w:val="center"/>
          </w:tcPr>
          <w:p w:rsidR="004B281F" w:rsidRPr="00727658" w:rsidRDefault="0023770B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4B281F" w:rsidRPr="00727658" w:rsidRDefault="002F1201" w:rsidP="002F1201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7" w:type="dxa"/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377E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 xml:space="preserve">Уровень соответствия учебного плана учреждения требованиям федерального базисного </w:t>
            </w:r>
            <w:r w:rsidRPr="00727658">
              <w:rPr>
                <w:rFonts w:ascii="Times New Roman" w:hAnsi="Times New Roman" w:cs="Times New Roman"/>
              </w:rPr>
              <w:lastRenderedPageBreak/>
              <w:t>учебного плана</w:t>
            </w:r>
          </w:p>
        </w:tc>
        <w:tc>
          <w:tcPr>
            <w:tcW w:w="958" w:type="dxa"/>
            <w:tcBorders>
              <w:left w:val="single" w:sz="6" w:space="0" w:color="auto"/>
            </w:tcBorders>
          </w:tcPr>
          <w:p w:rsidR="004B281F" w:rsidRPr="00727658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2F1201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3770B" w:rsidRPr="00727658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3770B" w:rsidRPr="00727658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</w:tcPr>
          <w:p w:rsidR="004B281F" w:rsidRPr="0072765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58" w:type="dxa"/>
          </w:tcPr>
          <w:p w:rsidR="004B281F" w:rsidRPr="00727658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4B281F" w:rsidRPr="00727658" w:rsidRDefault="002F1201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027" w:type="dxa"/>
          </w:tcPr>
          <w:p w:rsidR="004B281F" w:rsidRPr="00727658" w:rsidRDefault="002377E8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B281F" w:rsidRPr="00727658" w:rsidRDefault="004B281F" w:rsidP="004B281F">
            <w:pPr>
              <w:jc w:val="center"/>
              <w:rPr>
                <w:rFonts w:ascii="Times New Roman" w:hAnsi="Times New Roman" w:cs="Times New Roman"/>
              </w:rPr>
            </w:pPr>
            <w:r w:rsidRPr="00727658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958" w:type="dxa"/>
          </w:tcPr>
          <w:p w:rsidR="004B281F" w:rsidRPr="00727658" w:rsidRDefault="0023770B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</w:tcPr>
          <w:p w:rsidR="004B281F" w:rsidRPr="00727658" w:rsidRDefault="002F4AFF" w:rsidP="002377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8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4B281F" w:rsidRPr="00727658" w:rsidRDefault="004B281F" w:rsidP="004B281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</w:rPr>
      </w:pPr>
      <w:r w:rsidRPr="00727658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65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4B281F" w:rsidRPr="00727658" w:rsidRDefault="004B281F" w:rsidP="004B2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4B281F" w:rsidRPr="00727658" w:rsidTr="004B281F">
        <w:trPr>
          <w:trHeight w:val="600"/>
        </w:trPr>
        <w:tc>
          <w:tcPr>
            <w:tcW w:w="959" w:type="dxa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работы</w:t>
            </w:r>
          </w:p>
        </w:tc>
      </w:tr>
      <w:tr w:rsidR="004B281F" w:rsidRPr="00727658" w:rsidTr="004B281F">
        <w:trPr>
          <w:trHeight w:val="600"/>
        </w:trPr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единица измерения по </w:t>
            </w:r>
            <w:hyperlink r:id="rId21" w:history="1">
              <w:r w:rsidRPr="00727658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утверждено в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исполнено на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допустимое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причина </w:t>
            </w: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отклонения</w:t>
            </w:r>
          </w:p>
        </w:tc>
      </w:tr>
      <w:tr w:rsidR="004B281F" w:rsidRPr="00727658" w:rsidTr="004B281F">
        <w:tc>
          <w:tcPr>
            <w:tcW w:w="959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281F" w:rsidRPr="00727658" w:rsidTr="004B281F">
        <w:tc>
          <w:tcPr>
            <w:tcW w:w="959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63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4B281F" w:rsidRPr="00727658" w:rsidTr="002B6E1F">
        <w:tc>
          <w:tcPr>
            <w:tcW w:w="959" w:type="dxa"/>
          </w:tcPr>
          <w:p w:rsidR="004B281F" w:rsidRPr="00727658" w:rsidRDefault="002B6E1F" w:rsidP="002B6E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="Times New Roman" w:hAnsi="Times New Roman" w:cs="Times New Roman"/>
                <w:lang w:eastAsia="ru-RU"/>
              </w:rPr>
              <w:t>853212О.99.0.БВ22АА01001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B281F" w:rsidRPr="00727658" w:rsidRDefault="002F4AFF" w:rsidP="004B28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B281F" w:rsidRPr="00727658" w:rsidRDefault="002F4AFF" w:rsidP="002F12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hAnsi="Times New Roman" w:cs="Times New Roman"/>
              </w:rPr>
              <w:t xml:space="preserve">Число обучающихся, </w:t>
            </w:r>
            <w:r w:rsidR="002F1201" w:rsidRPr="00727658">
              <w:rPr>
                <w:rFonts w:ascii="Times New Roman" w:hAnsi="Times New Roman" w:cs="Times New Roman"/>
              </w:rPr>
              <w:t>посещающих занятия с логопедом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2F4AF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063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76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B281F" w:rsidRPr="00727658" w:rsidRDefault="004B281F" w:rsidP="004B28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281F" w:rsidRPr="00727658" w:rsidRDefault="004B281F" w:rsidP="004B281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2F4AFF" w:rsidRPr="00727658" w:rsidRDefault="002F4AFF" w:rsidP="002F4AF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F4AFF" w:rsidRPr="00727658" w:rsidRDefault="002F4AFF" w:rsidP="002F4AF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377E8" w:rsidRPr="00F35F8B" w:rsidRDefault="002377E8" w:rsidP="002377E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2377E8" w:rsidRPr="00F35F8B" w:rsidRDefault="002377E8" w:rsidP="002377E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2377E8" w:rsidRPr="00F35F8B" w:rsidTr="00C33E39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2377E8" w:rsidTr="00C33E39">
              <w:trPr>
                <w:trHeight w:val="547"/>
              </w:trPr>
              <w:tc>
                <w:tcPr>
                  <w:tcW w:w="2919" w:type="dxa"/>
                </w:tcPr>
                <w:p w:rsidR="002377E8" w:rsidRDefault="002377E8" w:rsidP="00C33E39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2377E8" w:rsidRDefault="002377E8" w:rsidP="00C33E39">
                  <w:pPr>
                    <w:pStyle w:val="ConsPlusNormal"/>
                  </w:pPr>
                  <w:r>
                    <w:t>_____________________</w:t>
                  </w:r>
                </w:p>
                <w:p w:rsidR="002377E8" w:rsidRDefault="002377E8" w:rsidP="00C33E39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2377E8" w:rsidRDefault="002377E8" w:rsidP="00C33E39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E8" w:rsidRDefault="002377E8" w:rsidP="00C33E39">
                  <w:pPr>
                    <w:pStyle w:val="ConsPlusNormal"/>
                  </w:pPr>
                </w:p>
              </w:tc>
            </w:tr>
            <w:tr w:rsidR="002377E8" w:rsidTr="00C33E39">
              <w:trPr>
                <w:trHeight w:val="573"/>
              </w:trPr>
              <w:tc>
                <w:tcPr>
                  <w:tcW w:w="2919" w:type="dxa"/>
                </w:tcPr>
                <w:p w:rsidR="002377E8" w:rsidRDefault="002377E8" w:rsidP="00C33E39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2377E8" w:rsidRDefault="002377E8" w:rsidP="00C33E39">
                  <w:pPr>
                    <w:pStyle w:val="ConsPlusNormal"/>
                  </w:pPr>
                  <w:r>
                    <w:t>_____________________</w:t>
                  </w:r>
                </w:p>
                <w:p w:rsidR="002377E8" w:rsidRDefault="002377E8" w:rsidP="00C33E39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2377E8" w:rsidRDefault="002377E8" w:rsidP="00C33E39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E8" w:rsidRDefault="002377E8" w:rsidP="00C33E39">
                  <w:pPr>
                    <w:pStyle w:val="ConsPlusNormal"/>
                  </w:pPr>
                </w:p>
              </w:tc>
            </w:tr>
          </w:tbl>
          <w:p w:rsidR="002377E8" w:rsidRPr="00651C9D" w:rsidRDefault="002377E8" w:rsidP="00C33E39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2377E8" w:rsidRPr="00F35F8B" w:rsidRDefault="002377E8" w:rsidP="002377E8">
            <w:pPr>
              <w:pStyle w:val="a9"/>
              <w:numPr>
                <w:ilvl w:val="1"/>
                <w:numId w:val="9"/>
              </w:numPr>
              <w:tabs>
                <w:tab w:val="left" w:pos="851"/>
              </w:tabs>
              <w:spacing w:after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2377E8" w:rsidRPr="00647D7E" w:rsidTr="00C33E39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2377E8" w:rsidRPr="00647D7E" w:rsidTr="00C33E39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2377E8" w:rsidRPr="00647D7E" w:rsidTr="00C33E39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377E8" w:rsidRPr="00647D7E" w:rsidRDefault="002377E8" w:rsidP="00C33E39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2377E8" w:rsidRPr="00647D7E" w:rsidRDefault="002377E8" w:rsidP="00C33E3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2377E8" w:rsidRPr="00647D7E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377E8" w:rsidRPr="00E65E63" w:rsidTr="00C33E39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7E8" w:rsidRPr="00EB34F3" w:rsidRDefault="002377E8" w:rsidP="00C33E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7E8" w:rsidRPr="00EB34F3" w:rsidRDefault="002377E8" w:rsidP="00C33E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7E8" w:rsidRPr="00EB34F3" w:rsidRDefault="002377E8" w:rsidP="00C33E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7E8" w:rsidRPr="00EB34F3" w:rsidRDefault="002377E8" w:rsidP="00C33E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7E8" w:rsidRPr="00EB34F3" w:rsidRDefault="002377E8" w:rsidP="00C33E39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7E8" w:rsidRPr="00E65E63" w:rsidRDefault="002377E8" w:rsidP="00C33E3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377E8" w:rsidRPr="00F35F8B" w:rsidRDefault="002377E8" w:rsidP="00C33E39">
            <w:pPr>
              <w:pStyle w:val="a9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E8" w:rsidRDefault="002377E8" w:rsidP="002377E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proofErr w:type="spellStart"/>
      <w:proofErr w:type="gramStart"/>
      <w:r w:rsidRPr="00F35F8B">
        <w:rPr>
          <w:rFonts w:ascii="Times New Roman" w:hAnsi="Times New Roman" w:cs="Times New Roman"/>
          <w:sz w:val="24"/>
          <w:szCs w:val="24"/>
        </w:rPr>
        <w:t>работы:Показатели</w:t>
      </w:r>
      <w:proofErr w:type="spellEnd"/>
      <w:proofErr w:type="gramEnd"/>
      <w:r w:rsidRPr="00F35F8B">
        <w:rPr>
          <w:rFonts w:ascii="Times New Roman" w:hAnsi="Times New Roman" w:cs="Times New Roman"/>
          <w:sz w:val="24"/>
          <w:szCs w:val="24"/>
        </w:rPr>
        <w:t>, характеризующие объем муниципальной услуги: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2377E8" w:rsidRPr="005313B2" w:rsidTr="00C33E39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377E8" w:rsidRPr="005313B2" w:rsidTr="00C33E39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377E8" w:rsidRPr="005313B2" w:rsidRDefault="002377E8" w:rsidP="00C33E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377E8" w:rsidRPr="00647D7E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2377E8" w:rsidRPr="00647D7E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2377E8" w:rsidRPr="005313B2" w:rsidTr="00C33E39">
        <w:trPr>
          <w:trHeight w:val="56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2377E8" w:rsidRPr="00647D7E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77E8" w:rsidRPr="00647D7E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2377E8" w:rsidRPr="005313B2" w:rsidRDefault="002377E8" w:rsidP="00C33E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77E8" w:rsidRPr="005313B2" w:rsidRDefault="002377E8" w:rsidP="00C33E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377E8" w:rsidRPr="005313B2" w:rsidTr="00C33E39">
        <w:trPr>
          <w:trHeight w:val="347"/>
          <w:jc w:val="center"/>
        </w:trPr>
        <w:tc>
          <w:tcPr>
            <w:tcW w:w="963" w:type="dxa"/>
          </w:tcPr>
          <w:p w:rsidR="002377E8" w:rsidRPr="00EB34F3" w:rsidRDefault="002377E8" w:rsidP="00C33E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E8" w:rsidRPr="00EB34F3" w:rsidRDefault="002377E8" w:rsidP="00C33E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E8" w:rsidRPr="00EB34F3" w:rsidRDefault="002377E8" w:rsidP="00C33E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E8" w:rsidRPr="00EB34F3" w:rsidRDefault="002377E8" w:rsidP="00C33E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E8" w:rsidRPr="00EB34F3" w:rsidRDefault="002377E8" w:rsidP="00C33E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DC4415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7E8" w:rsidRPr="00DC4415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7E8" w:rsidRPr="00DC4415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7E8" w:rsidRPr="00DC4415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F35F8B" w:rsidRDefault="002377E8" w:rsidP="00C3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E8" w:rsidRPr="005313B2" w:rsidRDefault="002377E8" w:rsidP="00C3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77E8" w:rsidRPr="00F35F8B" w:rsidRDefault="002377E8" w:rsidP="002377E8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2377E8" w:rsidRPr="00F35F8B" w:rsidRDefault="002377E8" w:rsidP="002377E8">
      <w:pPr>
        <w:pStyle w:val="a9"/>
        <w:numPr>
          <w:ilvl w:val="0"/>
          <w:numId w:val="10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2377E8" w:rsidRPr="00F35F8B" w:rsidRDefault="002377E8" w:rsidP="002377E8">
      <w:pPr>
        <w:pStyle w:val="a9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2377E8" w:rsidRPr="00F35F8B" w:rsidRDefault="002377E8" w:rsidP="002377E8">
      <w:pPr>
        <w:pStyle w:val="a9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2377E8" w:rsidRPr="00F35F8B" w:rsidRDefault="002377E8" w:rsidP="002377E8">
      <w:pPr>
        <w:pStyle w:val="a9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2377E8" w:rsidRPr="00F35F8B" w:rsidRDefault="002377E8" w:rsidP="002377E8">
      <w:pPr>
        <w:pStyle w:val="a9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2377E8" w:rsidRPr="00F35F8B" w:rsidRDefault="002377E8" w:rsidP="002377E8">
      <w:pPr>
        <w:pStyle w:val="a9"/>
        <w:numPr>
          <w:ilvl w:val="0"/>
          <w:numId w:val="10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2377E8" w:rsidRPr="00F35F8B" w:rsidRDefault="002377E8" w:rsidP="002377E8">
      <w:pPr>
        <w:pStyle w:val="a9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2377E8" w:rsidRPr="00F35F8B" w:rsidRDefault="002377E8" w:rsidP="002377E8">
      <w:pPr>
        <w:pStyle w:val="a9"/>
        <w:numPr>
          <w:ilvl w:val="0"/>
          <w:numId w:val="10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14936" w:type="dxa"/>
        <w:jc w:val="center"/>
        <w:tblLook w:val="04A0" w:firstRow="1" w:lastRow="0" w:firstColumn="1" w:lastColumn="0" w:noHBand="0" w:noVBand="1"/>
      </w:tblPr>
      <w:tblGrid>
        <w:gridCol w:w="6393"/>
        <w:gridCol w:w="2472"/>
        <w:gridCol w:w="6071"/>
      </w:tblGrid>
      <w:tr w:rsidR="002377E8" w:rsidRPr="00F35F8B" w:rsidTr="00C33E39">
        <w:trPr>
          <w:trHeight w:val="684"/>
          <w:jc w:val="center"/>
        </w:trPr>
        <w:tc>
          <w:tcPr>
            <w:tcW w:w="6393" w:type="dxa"/>
          </w:tcPr>
          <w:p w:rsidR="002377E8" w:rsidRPr="00F35F8B" w:rsidRDefault="002377E8" w:rsidP="00C33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72" w:type="dxa"/>
          </w:tcPr>
          <w:p w:rsidR="002377E8" w:rsidRPr="00F35F8B" w:rsidRDefault="002377E8" w:rsidP="00C33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6071" w:type="dxa"/>
          </w:tcPr>
          <w:p w:rsidR="002377E8" w:rsidRPr="00F35F8B" w:rsidRDefault="002377E8" w:rsidP="00C33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Структурные подразделения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г.Владикавказа</w:t>
            </w:r>
            <w:proofErr w:type="spell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осуществляющие контроль за оказанием муниципальной услуги</w:t>
            </w:r>
          </w:p>
        </w:tc>
      </w:tr>
      <w:tr w:rsidR="002377E8" w:rsidRPr="00F35F8B" w:rsidTr="00C33E39">
        <w:trPr>
          <w:trHeight w:val="415"/>
          <w:jc w:val="center"/>
        </w:trPr>
        <w:tc>
          <w:tcPr>
            <w:tcW w:w="6393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2377E8" w:rsidRPr="00F35F8B" w:rsidRDefault="002377E8" w:rsidP="00C33E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г.Владикавказа</w:t>
            </w:r>
            <w:proofErr w:type="spellEnd"/>
          </w:p>
        </w:tc>
      </w:tr>
      <w:tr w:rsidR="002377E8" w:rsidRPr="00F35F8B" w:rsidTr="00C33E39">
        <w:trPr>
          <w:trHeight w:val="449"/>
          <w:jc w:val="center"/>
        </w:trPr>
        <w:tc>
          <w:tcPr>
            <w:tcW w:w="6393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2377E8" w:rsidRPr="00F35F8B" w:rsidRDefault="002377E8" w:rsidP="00C33E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г.Владикавказа</w:t>
            </w:r>
            <w:proofErr w:type="spellEnd"/>
          </w:p>
        </w:tc>
      </w:tr>
      <w:tr w:rsidR="002377E8" w:rsidRPr="00F35F8B" w:rsidTr="00C33E39">
        <w:trPr>
          <w:trHeight w:val="471"/>
          <w:jc w:val="center"/>
        </w:trPr>
        <w:tc>
          <w:tcPr>
            <w:tcW w:w="6393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2377E8" w:rsidRPr="00F35F8B" w:rsidRDefault="002377E8" w:rsidP="00C33E3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2377E8" w:rsidRPr="00F35F8B" w:rsidRDefault="002377E8" w:rsidP="00C33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г.Владикавказа</w:t>
            </w:r>
            <w:proofErr w:type="spellEnd"/>
          </w:p>
        </w:tc>
      </w:tr>
    </w:tbl>
    <w:p w:rsidR="002377E8" w:rsidRPr="00F35F8B" w:rsidRDefault="002377E8" w:rsidP="002377E8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5F8B">
        <w:rPr>
          <w:rFonts w:ascii="Times New Roman" w:hAnsi="Times New Roman"/>
          <w:sz w:val="24"/>
          <w:szCs w:val="24"/>
          <w:lang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377E8" w:rsidRPr="00F35F8B" w:rsidRDefault="002377E8" w:rsidP="002377E8">
      <w:pPr>
        <w:pStyle w:val="a9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2377E8" w:rsidRPr="00F35F8B" w:rsidRDefault="002377E8" w:rsidP="002377E8">
      <w:pPr>
        <w:pStyle w:val="a9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январяследующего</w:t>
      </w:r>
      <w:proofErr w:type="spellEnd"/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4AF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44E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1209675</wp:posOffset>
            </wp:positionH>
            <wp:positionV relativeFrom="margin">
              <wp:posOffset>-962025</wp:posOffset>
            </wp:positionV>
            <wp:extent cx="5628121" cy="7962951"/>
            <wp:effectExtent l="1162050" t="0" r="1153795" b="0"/>
            <wp:wrapSquare wrapText="bothSides"/>
            <wp:docPr id="1" name="Рисунок 1" descr="C:\Users\User\Desktop\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8121" cy="79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44EF" w:rsidRPr="00727658" w:rsidRDefault="00C944EF" w:rsidP="00C944EF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C944EF" w:rsidRPr="00727658" w:rsidSect="00F237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C2" w:rsidRDefault="004604C2" w:rsidP="00F23763">
      <w:pPr>
        <w:spacing w:after="0" w:line="240" w:lineRule="auto"/>
      </w:pPr>
      <w:r>
        <w:separator/>
      </w:r>
    </w:p>
  </w:endnote>
  <w:endnote w:type="continuationSeparator" w:id="0">
    <w:p w:rsidR="004604C2" w:rsidRDefault="004604C2" w:rsidP="00F23763">
      <w:pPr>
        <w:spacing w:after="0" w:line="240" w:lineRule="auto"/>
      </w:pPr>
      <w:r>
        <w:continuationSeparator/>
      </w:r>
    </w:p>
  </w:endnote>
  <w:endnote w:id="1">
    <w:p w:rsidR="0089570F" w:rsidRPr="00285C8E" w:rsidRDefault="0089570F" w:rsidP="00F23763">
      <w:pPr>
        <w:pStyle w:val="a6"/>
        <w:jc w:val="both"/>
      </w:pPr>
    </w:p>
  </w:endnote>
  <w:endnote w:id="2">
    <w:p w:rsidR="0089570F" w:rsidRDefault="0089570F" w:rsidP="00F23763">
      <w:pPr>
        <w:pStyle w:val="a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25B3">
        <w:rPr>
          <w:rStyle w:val="a8"/>
        </w:rPr>
        <w:endnoteRef/>
      </w:r>
      <w:r w:rsidRPr="00E125B3">
        <w:t xml:space="preserve">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и работы (работ) и содержит требования к оказанию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раздельно по каждой из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услуг с указанием порядкового номера раздела.</w:t>
      </w:r>
    </w:p>
    <w:p w:rsidR="00C944EF" w:rsidRDefault="00C944EF" w:rsidP="00F23763">
      <w:pPr>
        <w:pStyle w:val="a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44EF" w:rsidRPr="00E125B3" w:rsidRDefault="00C944EF" w:rsidP="00C944EF">
      <w:pPr>
        <w:pStyle w:val="a6"/>
        <w:jc w:val="center"/>
      </w:pPr>
      <w:r w:rsidRPr="00C944EF">
        <w:rPr>
          <w:noProof/>
          <w:lang w:eastAsia="ru-RU"/>
        </w:rPr>
        <w:drawing>
          <wp:inline distT="0" distB="0" distL="0" distR="0">
            <wp:extent cx="6511793" cy="9213215"/>
            <wp:effectExtent l="0" t="0" r="0" b="0"/>
            <wp:docPr id="2" name="Рисунок 2" descr="C:\Users\User\Desktop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001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73" cy="92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C2" w:rsidRDefault="004604C2" w:rsidP="00F23763">
      <w:pPr>
        <w:spacing w:after="0" w:line="240" w:lineRule="auto"/>
      </w:pPr>
      <w:r>
        <w:separator/>
      </w:r>
    </w:p>
  </w:footnote>
  <w:footnote w:type="continuationSeparator" w:id="0">
    <w:p w:rsidR="004604C2" w:rsidRDefault="004604C2" w:rsidP="00F2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763"/>
    <w:rsid w:val="0001007B"/>
    <w:rsid w:val="00061125"/>
    <w:rsid w:val="00093C45"/>
    <w:rsid w:val="000D73CA"/>
    <w:rsid w:val="000F1FE7"/>
    <w:rsid w:val="00193B79"/>
    <w:rsid w:val="0021337E"/>
    <w:rsid w:val="0023770B"/>
    <w:rsid w:val="002377E8"/>
    <w:rsid w:val="002471BA"/>
    <w:rsid w:val="0029446D"/>
    <w:rsid w:val="002B6E1F"/>
    <w:rsid w:val="002D350F"/>
    <w:rsid w:val="002E2FCC"/>
    <w:rsid w:val="002F1201"/>
    <w:rsid w:val="002F2341"/>
    <w:rsid w:val="002F4AFF"/>
    <w:rsid w:val="00344BF4"/>
    <w:rsid w:val="00355650"/>
    <w:rsid w:val="00444362"/>
    <w:rsid w:val="004604C2"/>
    <w:rsid w:val="00480095"/>
    <w:rsid w:val="004864CE"/>
    <w:rsid w:val="004B281F"/>
    <w:rsid w:val="004D20EC"/>
    <w:rsid w:val="0056431F"/>
    <w:rsid w:val="00655815"/>
    <w:rsid w:val="00666EA9"/>
    <w:rsid w:val="006B1EB7"/>
    <w:rsid w:val="00727658"/>
    <w:rsid w:val="0078013D"/>
    <w:rsid w:val="00891492"/>
    <w:rsid w:val="0089570F"/>
    <w:rsid w:val="008974CC"/>
    <w:rsid w:val="008F6B0A"/>
    <w:rsid w:val="00934DCD"/>
    <w:rsid w:val="00951F95"/>
    <w:rsid w:val="00963BF1"/>
    <w:rsid w:val="009E03BD"/>
    <w:rsid w:val="00BB1B09"/>
    <w:rsid w:val="00BD4863"/>
    <w:rsid w:val="00C03AE0"/>
    <w:rsid w:val="00C475D2"/>
    <w:rsid w:val="00C944EF"/>
    <w:rsid w:val="00CA3558"/>
    <w:rsid w:val="00CB3C7A"/>
    <w:rsid w:val="00D525B7"/>
    <w:rsid w:val="00D86ED7"/>
    <w:rsid w:val="00E03518"/>
    <w:rsid w:val="00E417A2"/>
    <w:rsid w:val="00E74874"/>
    <w:rsid w:val="00F109C2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8DF6"/>
  <w15:docId w15:val="{FB849D1C-CCAE-494F-9249-4E11DE1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3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2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23763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F2376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376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3763"/>
    <w:rPr>
      <w:vertAlign w:val="superscript"/>
    </w:rPr>
  </w:style>
  <w:style w:type="paragraph" w:styleId="a9">
    <w:name w:val="List Paragraph"/>
    <w:basedOn w:val="a"/>
    <w:uiPriority w:val="34"/>
    <w:qFormat/>
    <w:rsid w:val="004B281F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uiPriority w:val="39"/>
    <w:rsid w:val="004B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2377E8"/>
  </w:style>
  <w:style w:type="table" w:customStyle="1" w:styleId="1">
    <w:name w:val="Сетка таблицы1"/>
    <w:basedOn w:val="a1"/>
    <w:next w:val="a3"/>
    <w:uiPriority w:val="39"/>
    <w:rsid w:val="002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0B31-C9C1-4F4F-A494-7E84CC15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Пользователь Windows</cp:lastModifiedBy>
  <cp:revision>3</cp:revision>
  <dcterms:created xsi:type="dcterms:W3CDTF">2023-04-18T14:22:00Z</dcterms:created>
  <dcterms:modified xsi:type="dcterms:W3CDTF">2023-04-19T12:00:00Z</dcterms:modified>
</cp:coreProperties>
</file>