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pBdr>
          <w:bottom w:val="single" w:color="000000" w:sz="6" w:space="5"/>
        </w:pBdr>
        <w:shd w:val="clear" w:color="auto" w:fill="ffffff"/>
        <w:spacing w:before="100" w:after="240" w:line="240" w:lineRule="atLeast"/>
        <w:jc w:val="both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00000002">
      <w:pPr>
        <w:pBdr>
          <w:bottom w:val="single" w:color="000000" w:sz="6" w:space="5"/>
        </w:pBdr>
        <w:shd w:val="clear" w:color="auto" w:fill="ffffff"/>
        <w:spacing w:before="100" w:after="240" w:line="240" w:lineRule="atLeast"/>
        <w:jc w:val="both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drawing xmlns:mc="http://schemas.openxmlformats.org/markup-compatibility/2006">
          <wp:inline>
            <wp:extent cx="6496685" cy="922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Grp="0" noSelect="0" noChangeAspect="1" noMove="0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96685" cy="92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ПОЯСНИТЕЛЬНАЯ ЗАПИСКА</w:t>
      </w:r>
    </w:p>
    <w:p w14:paraId="00000003">
      <w:pPr>
        <w:shd w:val="clear" w:color="auto" w:fill="ffffff"/>
        <w:spacing w:after="0" w:line="240" w:lineRule="auto"/>
        <w:ind w:firstLine="22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РОДНОЙ (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ОСЕТИНСКИЙ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) ЯЗЫК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»</w:t>
      </w:r>
    </w:p>
    <w:p w14:paraId="00000004">
      <w:pPr>
        <w:shd w:val="clear" w:color="auto" w:fill="ffffff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Учебный предмет «Родной (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осетинский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14:paraId="00000005">
      <w:pPr>
        <w:shd w:val="clear" w:color="auto" w:fill="ffffff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Учебный предмет «Родной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(осетинский)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язык» является одним из основных элементов образовательной системы основного общего образования, формирующим компетенции в сфере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осетинской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осетинская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) литература».</w:t>
      </w:r>
    </w:p>
    <w:p w14:paraId="00000006">
      <w:pPr>
        <w:pStyle w:val="NoSpacing"/>
        <w:ind w:firstLine="567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Учебный предмет «Осетинский язык» даёт учащимся знания о родном языке, учит тому, как пользоваться языком в разных жизненных ситуациях, учащийся приобщается к духовным богатствам осетинской культуры и литературы, а также к культурно-историческому опыту других народов.</w:t>
      </w:r>
    </w:p>
    <w:p w14:paraId="00000007">
      <w:pPr>
        <w:shd w:val="clear" w:color="auto" w:fill="ffffff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Используемые учебные тексты, предлагаемая тематика речи на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осетинском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14:paraId="00000008">
      <w:pPr>
        <w:shd w:val="clear" w:color="auto" w:fill="ffffff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Кроме того, системно-деятельностный подход выдвигает требование обеспечения преемственности курсов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осетинского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языка основной и начальной школы.</w:t>
      </w:r>
    </w:p>
    <w:p w14:paraId="00000009">
      <w:pPr>
        <w:shd w:val="clear" w:color="auto" w:fill="ffffff"/>
        <w:spacing w:before="240" w:after="120" w:line="240" w:lineRule="atLeast"/>
        <w:jc w:val="both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ЦЕЛЬ И ЗАДАЧИ ИЗУЧЕНИЯ УЧЕБНОГО ПРЕДМЕТА «РОДНОЙ </w:t>
      </w: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(осетинский)</w:t>
      </w: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ЯЗЫК»</w:t>
      </w:r>
    </w:p>
    <w:p w14:paraId="0000000A">
      <w:pPr>
        <w:pStyle w:val="NoSpacing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Изучение родного (осетинского) языка направлено на достижение следующих </w:t>
      </w: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целей: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 w14:paraId="0000000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- </w:t>
      </w:r>
      <w:r>
        <w:rPr>
          <w:rFonts w:ascii="Times New Roman" w:cs="Times New Roman" w:hAnsi="Times New Roman"/>
          <w:sz w:val="24"/>
          <w:szCs w:val="24"/>
        </w:rPr>
        <w:t xml:space="preserve">воспитание уважения к родному (осетинскому) языку, формирование сознательного отношения к нему как важному культурному явлению; </w:t>
      </w:r>
    </w:p>
    <w:p w14:paraId="0000000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- </w:t>
      </w:r>
      <w:r>
        <w:rPr>
          <w:rFonts w:ascii="Times New Roman" w:cs="Times New Roman" w:hAnsi="Times New Roman"/>
          <w:sz w:val="24"/>
          <w:szCs w:val="24"/>
        </w:rPr>
        <w:t xml:space="preserve">формирование у учащихся осознанного отношения к языку, как к духовно-эстетическому богатству; </w:t>
      </w:r>
    </w:p>
    <w:p w14:paraId="0000000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- </w:t>
      </w:r>
      <w:r>
        <w:rPr>
          <w:rFonts w:ascii="Times New Roman" w:cs="Times New Roman" w:hAnsi="Times New Roman"/>
          <w:sz w:val="24"/>
          <w:szCs w:val="24"/>
        </w:rPr>
        <w:t xml:space="preserve">формирование отношения к языку, как к главному средству общения и процесса образования; </w:t>
      </w:r>
    </w:p>
    <w:p w14:paraId="0000000E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- </w:t>
      </w:r>
      <w:r>
        <w:rPr>
          <w:rFonts w:ascii="Times New Roman" w:cs="Times New Roman" w:hAnsi="Times New Roman"/>
          <w:sz w:val="24"/>
          <w:szCs w:val="24"/>
        </w:rPr>
        <w:t>приобщение к устной и письменной речевой культуре, использование правил языковых возможностей в разных ситуациях, обогащение активного словарного запаса.</w:t>
      </w:r>
    </w:p>
    <w:p w14:paraId="0000000F">
      <w:pPr>
        <w:pStyle w:val="NoSpacing"/>
        <w:ind w:firstLine="708"/>
        <w:jc w:val="both"/>
        <w:rPr>
          <w:rFonts w:ascii="Times New Roman" w:cs="Times New Roman" w:hAnsi="Times New Roman"/>
          <w:sz w:val="24"/>
          <w:szCs w:val="24"/>
          <w:lang w:eastAsia="ru-RU"/>
        </w:rPr>
      </w:pPr>
      <w:r>
        <w:rPr>
          <w:rFonts w:ascii="Times New Roman" w:cs="Times New Roman" w:hAnsi="Times New Roman"/>
          <w:b/>
          <w:bCs/>
          <w:sz w:val="24"/>
          <w:szCs w:val="24"/>
          <w:lang w:eastAsia="ru-RU"/>
        </w:rPr>
        <w:t>Задачи</w:t>
      </w:r>
      <w:r>
        <w:rPr>
          <w:rFonts w:ascii="Times New Roman" w:cs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eastAsia="ru-RU"/>
        </w:rPr>
        <w:t xml:space="preserve">изучения учебного предмета «Родной </w:t>
      </w:r>
      <w:r>
        <w:rPr>
          <w:rFonts w:ascii="Times New Roman" w:cs="Times New Roman" w:hAnsi="Times New Roman"/>
          <w:sz w:val="24"/>
          <w:szCs w:val="24"/>
          <w:lang w:eastAsia="ru-RU"/>
        </w:rPr>
        <w:t>(осетинский)</w:t>
      </w:r>
      <w:r>
        <w:rPr>
          <w:rFonts w:ascii="Times New Roman" w:cs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eastAsia="ru-RU"/>
        </w:rPr>
        <w:t>язык»:</w:t>
      </w:r>
    </w:p>
    <w:p w14:paraId="00000010">
      <w:pPr>
        <w:pStyle w:val="NoSpacing"/>
        <w:jc w:val="both"/>
        <w:rPr>
          <w:rFonts w:ascii="Times New Roman" w:cs="Times New Roman" w:hAnsi="Times New Roman"/>
          <w:sz w:val="24"/>
          <w:szCs w:val="24"/>
          <w:lang w:eastAsia="ru-RU"/>
        </w:rPr>
      </w:pPr>
      <w:r>
        <w:rPr>
          <w:rFonts w:ascii="Times New Roman" w:cs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cs="Times New Roman" w:hAnsi="Times New Roman"/>
          <w:sz w:val="24"/>
          <w:szCs w:val="24"/>
          <w:lang w:eastAsia="ru-RU"/>
        </w:rPr>
        <w:t xml:space="preserve">овладение знаниями о </w:t>
      </w:r>
      <w:r>
        <w:rPr>
          <w:rFonts w:ascii="Times New Roman" w:cs="Times New Roman" w:hAnsi="Times New Roman"/>
          <w:sz w:val="24"/>
          <w:szCs w:val="24"/>
          <w:lang w:eastAsia="ru-RU"/>
        </w:rPr>
        <w:t>осетинском</w:t>
      </w:r>
      <w:r>
        <w:rPr>
          <w:rFonts w:ascii="Times New Roman" w:cs="Times New Roman" w:hAnsi="Times New Roman"/>
          <w:sz w:val="24"/>
          <w:szCs w:val="24"/>
          <w:lang w:eastAsia="ru-RU"/>
        </w:rPr>
        <w:t xml:space="preserve"> языке, его устройстве и функционировании, о стилистических ресурсах, основных нормах </w:t>
      </w:r>
      <w:r>
        <w:rPr>
          <w:rFonts w:ascii="Times New Roman" w:cs="Times New Roman" w:hAnsi="Times New Roman"/>
          <w:sz w:val="24"/>
          <w:szCs w:val="24"/>
          <w:lang w:eastAsia="ru-RU"/>
        </w:rPr>
        <w:t>осетинского</w:t>
      </w:r>
      <w:r>
        <w:rPr>
          <w:rFonts w:ascii="Times New Roman" w:cs="Times New Roman" w:hAnsi="Times New Roman"/>
          <w:sz w:val="24"/>
          <w:szCs w:val="24"/>
          <w:lang w:eastAsia="ru-RU"/>
        </w:rPr>
        <w:t xml:space="preserve"> литературного языка и речевого этикета; обогащение словарного запаса и увеличение объема используемых грамматических средств;</w:t>
      </w:r>
    </w:p>
    <w:p w14:paraId="00000011">
      <w:pPr>
        <w:pStyle w:val="NoSpacing"/>
        <w:jc w:val="both"/>
        <w:rPr>
          <w:rFonts w:ascii="Times New Roman" w:cs="Times New Roman" w:hAnsi="Times New Roman"/>
          <w:sz w:val="24"/>
          <w:szCs w:val="24"/>
          <w:lang w:eastAsia="ru-RU"/>
        </w:rPr>
      </w:pPr>
      <w:r>
        <w:rPr>
          <w:rFonts w:ascii="Times New Roman" w:cs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cs="Times New Roman" w:hAnsi="Times New Roman"/>
          <w:sz w:val="24"/>
          <w:szCs w:val="24"/>
          <w:lang w:eastAsia="ru-RU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14:paraId="00000012">
      <w:pPr>
        <w:pStyle w:val="NoSpacing"/>
        <w:jc w:val="both"/>
        <w:rPr>
          <w:rFonts w:ascii="Times New Roman" w:cs="Times New Roman" w:hAnsi="Times New Roman"/>
          <w:sz w:val="24"/>
          <w:szCs w:val="24"/>
          <w:lang w:eastAsia="ru-RU"/>
        </w:rPr>
      </w:pPr>
      <w:r>
        <w:rPr>
          <w:rFonts w:ascii="Times New Roman" w:cs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cs="Times New Roman" w:hAnsi="Times New Roman"/>
          <w:sz w:val="24"/>
          <w:szCs w:val="24"/>
          <w:lang w:eastAsia="ru-RU"/>
        </w:rPr>
        <w:t xml:space="preserve">приобщение к культурному наследию </w:t>
      </w:r>
      <w:r>
        <w:rPr>
          <w:rFonts w:ascii="Times New Roman" w:cs="Times New Roman" w:hAnsi="Times New Roman"/>
          <w:sz w:val="24"/>
          <w:szCs w:val="24"/>
          <w:lang w:eastAsia="ru-RU"/>
        </w:rPr>
        <w:t>осетинского</w:t>
      </w:r>
      <w:r>
        <w:rPr>
          <w:rFonts w:ascii="Times New Roman" w:cs="Times New Roman" w:hAnsi="Times New Roman"/>
          <w:sz w:val="24"/>
          <w:szCs w:val="24"/>
          <w:lang w:eastAsia="ru-RU"/>
        </w:rPr>
        <w:t xml:space="preserve"> народа, формирование умения представлять свою республику, ее культуру в условиях межкультурного общения;</w:t>
      </w:r>
    </w:p>
    <w:p w14:paraId="00000013">
      <w:pPr>
        <w:pStyle w:val="NoSpacing"/>
        <w:jc w:val="both"/>
        <w:rPr>
          <w:rFonts w:ascii="Times New Roman" w:cs="Times New Roman" w:hAnsi="Times New Roman"/>
          <w:sz w:val="24"/>
          <w:szCs w:val="24"/>
          <w:lang w:eastAsia="ru-RU"/>
        </w:rPr>
      </w:pPr>
      <w:r>
        <w:rPr>
          <w:rFonts w:ascii="Times New Roman" w:cs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cs="Times New Roman" w:hAnsi="Times New Roman"/>
          <w:sz w:val="24"/>
          <w:szCs w:val="24"/>
          <w:lang w:eastAsia="ru-RU"/>
        </w:rPr>
        <w:t>уважительное отношение к языковому наследию народов, проживающих в Российской Федерации.</w:t>
      </w:r>
    </w:p>
    <w:p w14:paraId="00000014">
      <w:pPr>
        <w:shd w:val="clear" w:color="auto" w:fill="ffffff"/>
        <w:spacing w:after="0" w:line="240" w:lineRule="auto"/>
        <w:ind w:firstLine="22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МЕСТО УЧЕБНОГО ПРЕДМЕТА «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РОДНОЙ (ОСЕТИНСКИЙ)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ЯЗЫК» В УЧЕБНОМ ПЛАНЕ</w:t>
      </w:r>
    </w:p>
    <w:p w14:paraId="00000015">
      <w:pPr>
        <w:shd w:val="clear" w:color="auto" w:fill="ffffff"/>
        <w:spacing w:after="0" w:line="240" w:lineRule="auto"/>
        <w:ind w:firstLine="22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14:paraId="00000016">
      <w:pPr>
        <w:shd w:val="clear" w:color="auto" w:fill="ffffff"/>
        <w:spacing w:line="240" w:lineRule="auto"/>
        <w:ind w:firstLine="22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В 7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классе количество учебных часов, выделяемых на изучение предмета «Родной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(осетинский)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язык», –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1,5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часа в неделю,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что составляет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51 час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14:paraId="00000017">
      <w:pPr>
        <w:pBdr>
          <w:bottom w:val="single" w:color="000000" w:sz="6" w:space="5"/>
        </w:pBdr>
        <w:shd w:val="clear" w:color="auto" w:fill="ffffff"/>
        <w:spacing w:before="100" w:after="240" w:line="240" w:lineRule="atLeast"/>
        <w:jc w:val="both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СОДЕРЖАНИЕ УЧЕБНОГО ПРЕДМЕТА </w:t>
      </w:r>
    </w:p>
    <w:p w14:paraId="00000018">
      <w:pPr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Морфологи</w:t>
      </w:r>
    </w:p>
    <w:p w14:paraId="00000019">
      <w:pPr>
        <w:spacing w:after="0" w:line="240" w:lineRule="auto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Мивдис</w:t>
      </w:r>
      <w:r>
        <w:rPr>
          <w:rFonts w:ascii="Times New Roman" w:cs="Times New Iron" w:hAnsi="Times New Roman"/>
          <w:b/>
          <w:sz w:val="24"/>
          <w:szCs w:val="24"/>
        </w:rPr>
        <w:t>æ</w:t>
      </w:r>
      <w:r>
        <w:rPr>
          <w:rFonts w:ascii="Times New Iron" w:cs="Times New Iron" w:hAnsi="Times New Iron"/>
          <w:b/>
          <w:sz w:val="24"/>
          <w:szCs w:val="24"/>
        </w:rPr>
        <w:t>г</w:t>
      </w:r>
    </w:p>
    <w:p w14:paraId="0000001A">
      <w:pPr>
        <w:spacing w:after="0" w:line="240" w:lineRule="auto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Иумæйаг æмбарынад мивдисæджы тыххæй. Хуымæтæг 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м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æ вазыгджын мивдисджытæ. Мивдисджыты разæфтуанты нысаниуджытæ. Мивдисджыты растфыссынад.</w:t>
      </w:r>
    </w:p>
    <w:p w14:paraId="0000001B">
      <w:pPr>
        <w:spacing w:after="0" w:line="240" w:lineRule="auto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hAnsi="Times New Iron"/>
          <w:sz w:val="24"/>
          <w:szCs w:val="24"/>
        </w:rPr>
        <w:t>Ц</w:t>
      </w:r>
      <w:r>
        <w:rPr>
          <w:rFonts w:ascii="Times New Iron" w:cs="Times New Iron" w:hAnsi="Times New Iron"/>
          <w:sz w:val="24"/>
          <w:szCs w:val="24"/>
        </w:rPr>
        <w:t>æугæ æмæ æдзæугæ мивдисджытæ</w:t>
      </w:r>
      <w:r>
        <w:rPr>
          <w:rFonts w:ascii="Times New Iron" w:cs="Times New Iron" w:hAnsi="Times New Iron"/>
          <w:sz w:val="24"/>
          <w:szCs w:val="24"/>
        </w:rPr>
        <w:t>.</w:t>
      </w:r>
      <w:r>
        <w:rPr>
          <w:rFonts w:ascii="Times New Iron" w:cs="Times New Iron" w:hAnsi="Times New Iron"/>
          <w:sz w:val="24"/>
          <w:szCs w:val="24"/>
        </w:rPr>
        <w:t xml:space="preserve"> </w:t>
      </w:r>
      <w:r>
        <w:rPr>
          <w:rFonts w:ascii="Times New Iron" w:cs="Times New Iron" w:hAnsi="Times New Iron"/>
          <w:sz w:val="24"/>
          <w:szCs w:val="24"/>
        </w:rPr>
        <w:t>Мивдисæджы бындуртæ</w:t>
      </w:r>
      <w:r>
        <w:rPr>
          <w:rFonts w:ascii="Times New Iron" w:cs="Times New Iron" w:hAnsi="Times New Iron"/>
          <w:sz w:val="24"/>
          <w:szCs w:val="24"/>
        </w:rPr>
        <w:t xml:space="preserve">. Мивдисæджы здæхæнтæ: </w:t>
      </w:r>
      <w:r>
        <w:rPr>
          <w:rFonts w:ascii="Times New Roman" w:cs="Times New Iron" w:hAnsi="Times New Roman"/>
          <w:sz w:val="24"/>
          <w:szCs w:val="24"/>
        </w:rPr>
        <w:t>æ</w:t>
      </w:r>
      <w:r>
        <w:rPr>
          <w:rFonts w:ascii="Times New Iron" w:cs="Times New Iron" w:hAnsi="Times New Iron"/>
          <w:sz w:val="24"/>
          <w:szCs w:val="24"/>
        </w:rPr>
        <w:t>ргомон здæхæн</w:t>
      </w:r>
      <w:r>
        <w:rPr>
          <w:rFonts w:ascii="Times New Iron" w:cs="Times New Iron" w:hAnsi="Times New Iron"/>
          <w:sz w:val="24"/>
          <w:szCs w:val="24"/>
        </w:rPr>
        <w:t>, б</w:t>
      </w:r>
      <w:r>
        <w:rPr>
          <w:rFonts w:ascii="Times New Iron" w:cs="Times New Iron" w:hAnsi="Times New Iron"/>
          <w:sz w:val="24"/>
          <w:szCs w:val="24"/>
        </w:rPr>
        <w:t>æллиццаг здæхæн</w:t>
      </w:r>
      <w:r>
        <w:rPr>
          <w:rFonts w:ascii="Times New Iron" w:cs="Times New Iron" w:hAnsi="Times New Iron"/>
          <w:sz w:val="24"/>
          <w:szCs w:val="24"/>
        </w:rPr>
        <w:t>, б</w:t>
      </w:r>
      <w:r>
        <w:rPr>
          <w:rFonts w:ascii="Times New Iron" w:cs="Times New Iron" w:hAnsi="Times New Iron"/>
          <w:sz w:val="24"/>
          <w:szCs w:val="24"/>
        </w:rPr>
        <w:t>адзырдон здæхæн</w:t>
      </w:r>
      <w:r>
        <w:rPr>
          <w:rFonts w:ascii="Times New Iron" w:cs="Times New Iron" w:hAnsi="Times New Iron"/>
          <w:sz w:val="24"/>
          <w:szCs w:val="24"/>
        </w:rPr>
        <w:t>, ф</w:t>
      </w:r>
      <w:r>
        <w:rPr>
          <w:rFonts w:ascii="Times New Iron" w:cs="Times New Iron" w:hAnsi="Times New Iron"/>
          <w:sz w:val="24"/>
          <w:szCs w:val="24"/>
        </w:rPr>
        <w:t>æдзæхстон здæхæн</w:t>
      </w:r>
      <w:r>
        <w:rPr>
          <w:rFonts w:ascii="Times New Iron" w:cs="Times New Iron" w:hAnsi="Times New Iron"/>
          <w:sz w:val="24"/>
          <w:szCs w:val="24"/>
        </w:rPr>
        <w:t>, м</w:t>
      </w:r>
      <w:r>
        <w:rPr>
          <w:rFonts w:ascii="Times New Iron" w:cs="Times New Iron" w:hAnsi="Times New Iron"/>
          <w:sz w:val="24"/>
          <w:szCs w:val="24"/>
        </w:rPr>
        <w:t xml:space="preserve">ивдисæг </w:t>
      </w:r>
      <w:r>
        <w:rPr>
          <w:rFonts w:ascii="Times New Iron" w:cs="Times New Iron" w:hAnsi="Times New Iron"/>
          <w:i/>
          <w:iCs/>
          <w:sz w:val="24"/>
          <w:szCs w:val="24"/>
        </w:rPr>
        <w:t>вæййын</w:t>
      </w:r>
      <w:r>
        <w:rPr>
          <w:rFonts w:ascii="Times New Iron" w:cs="Times New Iron" w:hAnsi="Times New Iron"/>
          <w:sz w:val="24"/>
          <w:szCs w:val="24"/>
        </w:rPr>
        <w:t>, йæ ифтындзæг. Мивдисджыты растфыссынад</w:t>
      </w:r>
      <w:r>
        <w:rPr>
          <w:rFonts w:ascii="Times New Iron" w:cs="Times New Iron" w:hAnsi="Times New Iron"/>
          <w:sz w:val="24"/>
          <w:szCs w:val="24"/>
        </w:rPr>
        <w:t xml:space="preserve">. </w:t>
      </w:r>
      <w:r>
        <w:rPr>
          <w:rFonts w:ascii="Times New Iron" w:cs="Times New Iron" w:hAnsi="Times New Iron"/>
          <w:sz w:val="24"/>
          <w:szCs w:val="24"/>
        </w:rPr>
        <w:t>Мивдисæджы æнæцæсгомон формæтæ</w:t>
      </w:r>
      <w:r>
        <w:rPr>
          <w:rFonts w:ascii="Times New Iron" w:cs="Times New Iron" w:hAnsi="Times New Iron"/>
          <w:sz w:val="24"/>
          <w:szCs w:val="24"/>
        </w:rPr>
        <w:t xml:space="preserve">. </w:t>
      </w:r>
      <w:r>
        <w:rPr>
          <w:rFonts w:ascii="Times New Iron" w:cs="Times New Iron" w:hAnsi="Times New Iron"/>
          <w:sz w:val="24"/>
          <w:szCs w:val="24"/>
        </w:rPr>
        <w:t>Мивдисджыты дзырдарæзт</w:t>
      </w:r>
      <w:r>
        <w:rPr>
          <w:rFonts w:ascii="Times New Iron" w:cs="Times New Iron" w:hAnsi="Times New Iron"/>
          <w:sz w:val="24"/>
          <w:szCs w:val="24"/>
        </w:rPr>
        <w:t xml:space="preserve">. </w:t>
      </w:r>
    </w:p>
    <w:p w14:paraId="0000001C">
      <w:pPr>
        <w:spacing w:after="0" w:line="240" w:lineRule="auto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Миногми</w:t>
      </w:r>
    </w:p>
    <w:p w14:paraId="0000001D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Нырыккон афоны миногмитæ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.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Ивгъуыд афоны миногмитæ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.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Суинаг афоны миногмитæ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.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Миногмиты растфыссынад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. </w:t>
      </w:r>
    </w:p>
    <w:p w14:paraId="0000001E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b/>
          <w:sz w:val="24"/>
          <w:szCs w:val="24"/>
          <w:lang w:eastAsia="zh-CN"/>
        </w:rPr>
        <w:t>Ф</w:t>
      </w:r>
      <w:r>
        <w:rPr>
          <w:rFonts w:ascii="Times New Roman" w:cs="Times New Iron" w:eastAsia="SimSun" w:hAnsi="Times New Roman"/>
          <w:b/>
          <w:sz w:val="24"/>
          <w:szCs w:val="24"/>
          <w:lang w:eastAsia="zh-CN"/>
        </w:rPr>
        <w:t>æ</w:t>
      </w:r>
      <w:r>
        <w:rPr>
          <w:rFonts w:ascii="Times New Iron" w:cs="Times New Iron" w:eastAsia="SimSun" w:hAnsi="Times New Iron"/>
          <w:b/>
          <w:sz w:val="24"/>
          <w:szCs w:val="24"/>
          <w:lang w:eastAsia="zh-CN"/>
        </w:rPr>
        <w:t>рссагми</w:t>
      </w:r>
    </w:p>
    <w:p w14:paraId="0000001F">
      <w:pPr>
        <w:tabs>
          <w:tab w:val="right" w:pos="4811"/>
        </w:tabs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Фæрссагмийы нысаниуæг.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ab/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Фæрссагмийы арæзт.</w:t>
      </w:r>
    </w:p>
    <w:p w14:paraId="00000020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Фæрссагмийы синтаксион функцитæ. Вазыгджын фæрссагмиты арæзт.</w:t>
      </w:r>
    </w:p>
    <w:p w14:paraId="00000021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Фæрссагмиты æххæ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ст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æмæ æнæххæст хуыз. Фæрссагми æвзарыны фæтк.</w:t>
      </w:r>
    </w:p>
    <w:p w14:paraId="00000022">
      <w:pPr>
        <w:spacing w:after="0" w:line="240" w:lineRule="auto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Ф</w:t>
      </w:r>
      <w:r>
        <w:rPr>
          <w:rFonts w:ascii="Times New Roman" w:cs="Times New Iron" w:hAnsi="Times New Roman"/>
          <w:b/>
          <w:sz w:val="24"/>
          <w:szCs w:val="24"/>
        </w:rPr>
        <w:t>æ</w:t>
      </w:r>
      <w:r>
        <w:rPr>
          <w:rFonts w:ascii="Times New Iron" w:cs="Times New Iron" w:hAnsi="Times New Iron"/>
          <w:b/>
          <w:sz w:val="24"/>
          <w:szCs w:val="24"/>
        </w:rPr>
        <w:t>рсдзырд</w:t>
      </w:r>
    </w:p>
    <w:p w14:paraId="00000023">
      <w:pPr>
        <w:spacing w:after="0" w:line="240" w:lineRule="auto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Фæрсдзырд куыд сæрмагонд ныхасы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хай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. Фæрсдзырдты синтаксисон функцитæ.</w:t>
      </w:r>
    </w:p>
    <w:p w14:paraId="00000024">
      <w:pPr>
        <w:spacing w:after="0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hAnsi="Times New Iron"/>
          <w:sz w:val="24"/>
          <w:szCs w:val="24"/>
        </w:rPr>
        <w:t>Фæрсдзырдты дих сæ нысаниуджытæм гæсгæ</w:t>
      </w:r>
      <w:r>
        <w:rPr>
          <w:rFonts w:ascii="Times New Iron" w:cs="Times New Iron" w:hAnsi="Times New Iron"/>
          <w:sz w:val="24"/>
          <w:szCs w:val="24"/>
        </w:rPr>
        <w:t xml:space="preserve">. </w:t>
      </w:r>
      <w:r>
        <w:rPr>
          <w:rFonts w:ascii="Times New Iron" w:cs="Times New Iron" w:hAnsi="Times New Iron"/>
          <w:sz w:val="24"/>
          <w:szCs w:val="24"/>
        </w:rPr>
        <w:t>Фæрсдзырдты бæрцбарæнтæ</w:t>
      </w:r>
      <w:r>
        <w:rPr>
          <w:rFonts w:ascii="Times New Iron" w:cs="Times New Iron" w:hAnsi="Times New Iron"/>
          <w:sz w:val="24"/>
          <w:szCs w:val="24"/>
        </w:rPr>
        <w:t>.</w:t>
      </w:r>
      <w:r>
        <w:rPr>
          <w:rFonts w:ascii="Times New Iron" w:cs="Times New Iron" w:hAnsi="Times New Iron"/>
          <w:sz w:val="24"/>
          <w:szCs w:val="24"/>
        </w:rPr>
        <w:t xml:space="preserve"> </w:t>
      </w:r>
      <w:r>
        <w:rPr>
          <w:rFonts w:ascii="Times New Iron" w:cs="Times New Iron" w:hAnsi="Times New Iron"/>
          <w:sz w:val="24"/>
          <w:szCs w:val="24"/>
        </w:rPr>
        <w:t>Номдартæй арæзт фæрсдзырдтæ</w:t>
      </w:r>
      <w:r>
        <w:rPr>
          <w:rFonts w:ascii="Times New Iron" w:cs="Times New Iron" w:hAnsi="Times New Iron"/>
          <w:sz w:val="24"/>
          <w:szCs w:val="24"/>
        </w:rPr>
        <w:t xml:space="preserve">. </w:t>
      </w:r>
      <w:r>
        <w:rPr>
          <w:rFonts w:ascii="Times New Iron" w:cs="Times New Iron" w:hAnsi="Times New Iron"/>
          <w:sz w:val="24"/>
          <w:szCs w:val="24"/>
        </w:rPr>
        <w:t>Миногонтæ æмæ нымæцонтæй арæзт фæрсдзырдтæ</w:t>
      </w:r>
      <w:r>
        <w:rPr>
          <w:rFonts w:ascii="Times New Iron" w:cs="Times New Iron" w:hAnsi="Times New Iron"/>
          <w:sz w:val="24"/>
          <w:szCs w:val="24"/>
        </w:rPr>
        <w:t xml:space="preserve">. </w:t>
      </w:r>
      <w:r>
        <w:rPr>
          <w:rFonts w:ascii="Times New Iron" w:cs="Times New Iron" w:hAnsi="Times New Iron"/>
          <w:sz w:val="24"/>
          <w:szCs w:val="24"/>
        </w:rPr>
        <w:t>Номивджытæй арæзт фæрсдзырдтæ. Номивæгон фæрсдзырдтæ</w:t>
      </w:r>
      <w:r>
        <w:rPr>
          <w:rFonts w:ascii="Times New Iron" w:cs="Times New Iron" w:hAnsi="Times New Iron"/>
          <w:sz w:val="24"/>
          <w:szCs w:val="24"/>
        </w:rPr>
        <w:t xml:space="preserve">. </w:t>
      </w:r>
      <w:r>
        <w:rPr>
          <w:rFonts w:ascii="Times New Iron" w:cs="Times New Iron" w:hAnsi="Times New Iron"/>
          <w:sz w:val="24"/>
          <w:szCs w:val="24"/>
        </w:rPr>
        <w:t>Фæрсдзырдтæй арæзт фæрсдзырдт</w:t>
      </w:r>
      <w:r>
        <w:rPr>
          <w:rFonts w:ascii="Times New Roman" w:cs="Cambria Math" w:hAnsi="Times New Roman"/>
          <w:sz w:val="24"/>
          <w:szCs w:val="24"/>
        </w:rPr>
        <w:t>æ</w:t>
      </w:r>
      <w:r>
        <w:rPr>
          <w:rFonts w:ascii="Times New Iron" w:cs="Times New Iron" w:hAnsi="Times New Iron"/>
          <w:sz w:val="24"/>
          <w:szCs w:val="24"/>
        </w:rPr>
        <w:t>.</w:t>
      </w:r>
    </w:p>
    <w:p w14:paraId="00000025">
      <w:pPr>
        <w:spacing w:after="0" w:line="240" w:lineRule="auto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hAnsi="Times New Iron"/>
          <w:sz w:val="24"/>
          <w:szCs w:val="24"/>
        </w:rPr>
        <w:t>Куыд равзарын хъ</w:t>
      </w:r>
      <w:r>
        <w:rPr>
          <w:rFonts w:ascii="Times New Roman" w:cs="Cambria Math" w:hAnsi="Times New Roman"/>
          <w:sz w:val="24"/>
          <w:szCs w:val="24"/>
        </w:rPr>
        <w:t>æ</w:t>
      </w:r>
      <w:r>
        <w:rPr>
          <w:rFonts w:ascii="Times New Iron" w:cs="Times New Iron" w:hAnsi="Times New Iron"/>
          <w:sz w:val="24"/>
          <w:szCs w:val="24"/>
        </w:rPr>
        <w:t>уы ф</w:t>
      </w:r>
      <w:r>
        <w:rPr>
          <w:rFonts w:ascii="Times New Roman" w:cs="Cambria Math" w:hAnsi="Times New Roman"/>
          <w:sz w:val="24"/>
          <w:szCs w:val="24"/>
        </w:rPr>
        <w:t>æ</w:t>
      </w:r>
      <w:r>
        <w:rPr>
          <w:rFonts w:ascii="Times New Iron" w:cs="Times New Iron" w:hAnsi="Times New Iron"/>
          <w:sz w:val="24"/>
          <w:szCs w:val="24"/>
        </w:rPr>
        <w:t>рсдзырд</w:t>
      </w:r>
      <w:r>
        <w:rPr>
          <w:rFonts w:ascii="Times New Iron" w:cs="Times New Iron" w:hAnsi="Times New Iron"/>
          <w:sz w:val="24"/>
          <w:szCs w:val="24"/>
        </w:rPr>
        <w:t xml:space="preserve">. </w:t>
      </w:r>
    </w:p>
    <w:p w14:paraId="00000026">
      <w:pPr>
        <w:spacing w:after="0" w:line="240" w:lineRule="auto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Roman" w:cs="Times New Iron" w:hAnsi="Times New Roman"/>
          <w:b/>
          <w:sz w:val="24"/>
          <w:szCs w:val="24"/>
        </w:rPr>
        <w:t>Æ</w:t>
      </w:r>
      <w:r>
        <w:rPr>
          <w:rFonts w:ascii="Times New Iron" w:cs="Times New Iron" w:hAnsi="Times New Iron"/>
          <w:b/>
          <w:sz w:val="24"/>
          <w:szCs w:val="24"/>
        </w:rPr>
        <w:t>ххуысг</w:t>
      </w:r>
      <w:r>
        <w:rPr>
          <w:rFonts w:ascii="Times New Roman" w:cs="Times New Iron" w:hAnsi="Times New Roman"/>
          <w:b/>
          <w:sz w:val="24"/>
          <w:szCs w:val="24"/>
        </w:rPr>
        <w:t>æ</w:t>
      </w:r>
      <w:r>
        <w:rPr>
          <w:rFonts w:ascii="Times New Iron" w:cs="Times New Iron" w:hAnsi="Times New Iron"/>
          <w:b/>
          <w:sz w:val="24"/>
          <w:szCs w:val="24"/>
        </w:rPr>
        <w:t>н</w:t>
      </w:r>
      <w:r>
        <w:rPr>
          <w:rFonts w:ascii="Times New Roman" w:cs="Times New Iron" w:hAnsi="Times New Roman"/>
          <w:b/>
          <w:sz w:val="24"/>
          <w:szCs w:val="24"/>
        </w:rPr>
        <w:t>æ</w:t>
      </w:r>
      <w:r>
        <w:rPr>
          <w:rFonts w:ascii="Times New Iron" w:cs="Times New Iron" w:hAnsi="Times New Iron"/>
          <w:b/>
          <w:sz w:val="24"/>
          <w:szCs w:val="24"/>
        </w:rPr>
        <w:t>г ныхасы х</w:t>
      </w:r>
      <w:r>
        <w:rPr>
          <w:rFonts w:ascii="Times New Roman" w:cs="Times New Iron" w:hAnsi="Times New Roman"/>
          <w:b/>
          <w:sz w:val="24"/>
          <w:szCs w:val="24"/>
        </w:rPr>
        <w:t>æ</w:t>
      </w:r>
      <w:r>
        <w:rPr>
          <w:rFonts w:ascii="Times New Iron" w:cs="Times New Iron" w:hAnsi="Times New Iron"/>
          <w:b/>
          <w:sz w:val="24"/>
          <w:szCs w:val="24"/>
        </w:rPr>
        <w:t>йтт</w:t>
      </w:r>
      <w:r>
        <w:rPr>
          <w:rFonts w:ascii="Times New Roman" w:cs="Times New Iron" w:hAnsi="Times New Roman"/>
          <w:b/>
          <w:sz w:val="24"/>
          <w:szCs w:val="24"/>
        </w:rPr>
        <w:t>æ</w:t>
      </w:r>
      <w:r>
        <w:rPr>
          <w:rFonts w:ascii="Times New Iron" w:cs="Times New Iron" w:hAnsi="Times New Iron"/>
          <w:b/>
          <w:sz w:val="24"/>
          <w:szCs w:val="24"/>
        </w:rPr>
        <w:t>.</w:t>
      </w:r>
    </w:p>
    <w:p w14:paraId="00000027">
      <w:pPr>
        <w:spacing w:after="0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Фæсæвæрд</w:t>
      </w:r>
    </w:p>
    <w:p w14:paraId="00000028">
      <w:pPr>
        <w:spacing w:after="0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Фæсæвæрдты нысаниуджытæ. Фæсæвæрдты растфыссынад. Фæсæвæрд æвзарыны фæтк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. </w:t>
      </w:r>
    </w:p>
    <w:p w14:paraId="00000029">
      <w:pPr>
        <w:spacing w:after="0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Разæвæрд</w:t>
      </w:r>
    </w:p>
    <w:p w14:paraId="0000002A">
      <w:pPr>
        <w:spacing w:after="0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Иумæйаг æмбарынад разæвæрды тыххæй. Разæвæрдты нысаниуджытæ.</w:t>
      </w:r>
    </w:p>
    <w:p w14:paraId="0000002B">
      <w:pPr>
        <w:spacing w:after="0"/>
        <w:rPr>
          <w:rFonts w:ascii="Times New Iron" w:cs="Times New Iron" w:hAnsi="Times New Iron"/>
          <w:b/>
          <w:sz w:val="24"/>
          <w:szCs w:val="24"/>
        </w:rPr>
      </w:pPr>
      <w:r>
        <w:rPr>
          <w:rFonts w:ascii="Times New Iron" w:cs="Times New Iron" w:hAnsi="Times New Iron"/>
          <w:sz w:val="24"/>
          <w:szCs w:val="24"/>
        </w:rPr>
        <w:t xml:space="preserve">Грамматикон синонимтæ (номдар разæвæрд </w:t>
      </w:r>
      <w:r>
        <w:rPr>
          <w:rFonts w:ascii="Times New Iron" w:cs="Times New Iron" w:hAnsi="Times New Iron"/>
          <w:i/>
          <w:iCs/>
          <w:sz w:val="24"/>
          <w:szCs w:val="24"/>
        </w:rPr>
        <w:t>æд</w:t>
      </w:r>
      <w:r>
        <w:rPr>
          <w:rFonts w:ascii="Times New Iron" w:cs="Times New Iron" w:hAnsi="Times New Iron"/>
          <w:sz w:val="24"/>
          <w:szCs w:val="24"/>
        </w:rPr>
        <w:t xml:space="preserve">-имæ æмæ номдар цæдисон хауæны).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Разæвæрдты растфыссынад.</w:t>
      </w:r>
    </w:p>
    <w:p w14:paraId="0000002C">
      <w:pPr>
        <w:spacing w:after="0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Бæ</w:t>
      </w:r>
      <w:r>
        <w:rPr>
          <w:rFonts w:ascii="Times New Iron" w:cs="Times New Iron" w:hAnsi="Times New Iron"/>
          <w:b/>
          <w:sz w:val="24"/>
          <w:szCs w:val="24"/>
        </w:rPr>
        <w:t>тт</w:t>
      </w:r>
      <w:r>
        <w:rPr>
          <w:rFonts w:ascii="Times New Iron" w:cs="Times New Iron" w:hAnsi="Times New Iron"/>
          <w:b/>
          <w:sz w:val="24"/>
          <w:szCs w:val="24"/>
        </w:rPr>
        <w:t>æг</w:t>
      </w:r>
    </w:p>
    <w:p w14:paraId="0000002D">
      <w:pPr>
        <w:spacing w:after="0" w:line="240" w:lineRule="auto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Бæ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тт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æгты тыххæй иумæйаг æмбарынад. Бæ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тт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æгты дих сæ арæзтмæ гæсгæ.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Бабæтгæ æмæ домгæ бæттæгтæ.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Аразгæ æмæ æнæаразгæ бæттæгтæ. Бæттæг æвзарыны фæтк.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Бæ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тт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æгты стилистикон миниуджытæ.</w:t>
      </w:r>
    </w:p>
    <w:p w14:paraId="0000002E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hAnsi="Times New Iron"/>
          <w:b/>
          <w:sz w:val="24"/>
          <w:szCs w:val="24"/>
        </w:rPr>
        <w:t>Хайыг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</w:p>
    <w:p w14:paraId="0000002F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Хайыгты тыххæй иумæйаг æмбарынад. Хайыгты арæзт. Хайыгты равзæрд.</w:t>
      </w:r>
    </w:p>
    <w:p w14:paraId="00000030">
      <w:pPr>
        <w:spacing w:after="0" w:line="240" w:lineRule="auto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Хайыгтæ æмæ æндæ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р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ныхасы хæйттæ – омонимтæ.</w:t>
      </w:r>
      <w:r>
        <w:rPr>
          <w:rFonts w:ascii="Times New Iron" w:cs="Times New Iron" w:hAnsi="Times New Iron"/>
          <w:sz w:val="24"/>
          <w:szCs w:val="24"/>
        </w:rPr>
        <w:t xml:space="preserve"> </w:t>
      </w:r>
      <w:r>
        <w:rPr>
          <w:rFonts w:ascii="Times New Iron" w:cs="Times New Iron" w:hAnsi="Times New Iron"/>
          <w:sz w:val="24"/>
          <w:szCs w:val="24"/>
        </w:rPr>
        <w:t>Хайыгты нысаниуджытæ</w:t>
      </w:r>
      <w:r>
        <w:rPr>
          <w:rFonts w:ascii="Times New Iron" w:cs="Times New Iron" w:hAnsi="Times New Iron"/>
          <w:sz w:val="24"/>
          <w:szCs w:val="24"/>
        </w:rPr>
        <w:t xml:space="preserve">. </w:t>
      </w:r>
    </w:p>
    <w:p w14:paraId="00000031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Хайыгты растфыссынад.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Хайыг æвзарыны фæтк.</w:t>
      </w:r>
    </w:p>
    <w:p w14:paraId="00000032">
      <w:pPr>
        <w:spacing w:after="0" w:line="240" w:lineRule="auto"/>
        <w:rPr>
          <w:rFonts w:ascii="Times New Iron" w:cs="Times New Iron" w:hAnsi="Times New Iron"/>
          <w:sz w:val="24"/>
          <w:szCs w:val="24"/>
        </w:rPr>
      </w:pPr>
      <w:r>
        <w:rPr>
          <w:rFonts w:ascii="Times New Iron" w:cs="Times New Iron" w:hAnsi="Times New Iron"/>
          <w:b/>
          <w:sz w:val="24"/>
          <w:szCs w:val="24"/>
        </w:rPr>
        <w:t>Æвастхъæ</w:t>
      </w:r>
      <w:r>
        <w:rPr>
          <w:rFonts w:ascii="Times New Iron" w:cs="Times New Iron" w:hAnsi="Times New Iron"/>
          <w:b/>
          <w:sz w:val="24"/>
          <w:szCs w:val="24"/>
        </w:rPr>
        <w:t>р</w:t>
      </w:r>
    </w:p>
    <w:p w14:paraId="00000033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Иумæйаг æмбарынад æвастхъæры тыххæй.</w:t>
      </w:r>
    </w:p>
    <w:p w14:paraId="00000034">
      <w:pPr>
        <w:spacing w:after="0" w:line="240" w:lineRule="auto"/>
        <w:rPr>
          <w:rFonts w:ascii="Times New Iron" w:cs="Times New Iron" w:eastAsia="SimSun" w:hAnsi="Times New Iron"/>
          <w:sz w:val="24"/>
          <w:szCs w:val="24"/>
          <w:lang w:eastAsia="zh-CN"/>
        </w:rPr>
      </w:pPr>
      <w:r>
        <w:rPr>
          <w:rFonts w:ascii="Times New Iron" w:cs="Times New Iron" w:eastAsia="SimSun" w:hAnsi="Times New Iron"/>
          <w:sz w:val="24"/>
          <w:szCs w:val="24"/>
          <w:lang w:eastAsia="zh-CN"/>
        </w:rPr>
        <w:t>Æвастхъæрты дих сæ нысаниуджытæм гæсгæ: æнкъарæнæвдисæг хайыгтæ. Хайыгтимæ æрхæцæн нысæнттæ æвæрыны æгъдæуттæ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.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Аразгæ æмæ æнæаразгæ æвастхъæртæ.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 xml:space="preserve"> </w:t>
      </w:r>
      <w:r>
        <w:rPr>
          <w:rFonts w:ascii="Times New Iron" w:cs="Times New Iron" w:eastAsia="SimSun" w:hAnsi="Times New Iron"/>
          <w:sz w:val="24"/>
          <w:szCs w:val="24"/>
          <w:lang w:eastAsia="zh-CN"/>
        </w:rPr>
        <w:t>Мырфæзмæн дзырдтæ.</w:t>
      </w:r>
    </w:p>
    <w:p w14:paraId="00000035">
      <w:pPr>
        <w:pBdr>
          <w:bottom w:val="single" w:color="000000" w:sz="6" w:space="5"/>
        </w:pBdr>
        <w:shd w:val="clear" w:color="auto" w:fill="ffffff"/>
        <w:spacing w:before="100" w:after="0" w:line="240" w:lineRule="atLeast"/>
        <w:jc w:val="both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ПЛАНИРУЕМЫЕ ОБРАЗОВАТЕЛЬНЫЕ РЕЗУЛЬТАТЫ</w:t>
      </w:r>
    </w:p>
    <w:p w14:paraId="00000036">
      <w:pPr>
        <w:shd w:val="clear" w:color="auto" w:fill="ffffff"/>
        <w:spacing w:before="240" w:after="120" w:line="240" w:lineRule="atLeast"/>
        <w:jc w:val="both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14:paraId="00000037">
      <w:pPr>
        <w:shd w:val="clear" w:color="auto" w:fill="ffffff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В результате изучения предмета «Родной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(осетинский)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язык»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14:paraId="00000038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гражданского воспитания:</w:t>
      </w:r>
    </w:p>
    <w:p w14:paraId="0000003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(осетинском) языке;</w:t>
      </w:r>
    </w:p>
    <w:p w14:paraId="0000003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неприятие любых форм экстремизма, дискриминации;</w:t>
      </w:r>
    </w:p>
    <w:p w14:paraId="0000003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понимание роли различных социальных институтов в жизни человека;</w:t>
      </w:r>
    </w:p>
    <w:p w14:paraId="0000003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(осетинском) языке;</w:t>
      </w:r>
    </w:p>
    <w:p w14:paraId="0000003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готовность к </w:t>
      </w:r>
      <w:r>
        <w:rPr>
          <w:rFonts w:ascii="Times New Roman" w:cs="Times New Roman" w:hAnsi="Times New Roman"/>
          <w:sz w:val="24"/>
          <w:szCs w:val="24"/>
        </w:rPr>
        <w:t>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000003E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готовность к </w:t>
      </w:r>
      <w:r>
        <w:rPr>
          <w:rFonts w:ascii="Times New Roman" w:cs="Times New Roman" w:hAnsi="Times New Roman"/>
          <w:sz w:val="24"/>
          <w:szCs w:val="24"/>
        </w:rPr>
        <w:t>участию в гуманитарной деятельности (помощь людям, нуждающимся в ней; волонтёрство);</w:t>
      </w:r>
    </w:p>
    <w:p w14:paraId="0000003F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патриотического воспитания:</w:t>
      </w:r>
    </w:p>
    <w:p w14:paraId="00000040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(осетинского) языка в жизни народа, проявление интереса к познанию родного (осетинского) языка, к истории и культуре своего народа, края, страны, других народов</w:t>
      </w:r>
      <w:r>
        <w:rPr>
          <w:rFonts w:ascii="Times New Roman" w:cs="Times New Roman" w:hAnsi="Times New Roman"/>
          <w:sz w:val="24"/>
          <w:szCs w:val="24"/>
        </w:rPr>
        <w:t xml:space="preserve"> России, ценностное отношение к </w:t>
      </w:r>
      <w:r>
        <w:rPr>
          <w:rFonts w:ascii="Times New Roman" w:cs="Times New Roman" w:hAnsi="Times New Roman"/>
          <w:sz w:val="24"/>
          <w:szCs w:val="24"/>
        </w:rPr>
        <w:t>родному (осетинскому) языку, к достижениям своего на</w:t>
      </w:r>
      <w:r>
        <w:rPr>
          <w:rFonts w:ascii="Times New Roman" w:cs="Times New Roman" w:hAnsi="Times New Roman"/>
          <w:sz w:val="24"/>
          <w:szCs w:val="24"/>
        </w:rPr>
        <w:t xml:space="preserve">рода и своей Родины - России, к </w:t>
      </w:r>
      <w:r>
        <w:rPr>
          <w:rFonts w:ascii="Times New Roman" w:cs="Times New Roman" w:hAnsi="Times New Roman"/>
          <w:sz w:val="24"/>
          <w:szCs w:val="24"/>
        </w:rPr>
        <w:t>науке, искусству, боевым подвигам и трудовым достижениям народа, в том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числе</w:t>
      </w:r>
      <w:r>
        <w:rPr>
          <w:rFonts w:ascii="Times New Roman" w:cs="Times New Roman" w:hAnsi="Times New Roman"/>
          <w:sz w:val="24"/>
          <w:szCs w:val="24"/>
        </w:rPr>
        <w:t xml:space="preserve"> отражённым в художественных произведениях, уважение к символам России, государственным праздникам, историческому и природному наследию и памятникам, традициям разных народов, проживающих в родной стране;</w:t>
      </w:r>
    </w:p>
    <w:p w14:paraId="00000041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0000004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>
        <w:rPr>
          <w:rFonts w:ascii="Times New Roman" w:cs="Times New Roman" w:hAnsi="Times New Roman"/>
          <w:sz w:val="24"/>
          <w:szCs w:val="24"/>
        </w:rPr>
        <w:br w:type="textWrapping"/>
      </w:r>
      <w:r>
        <w:rPr>
          <w:rFonts w:ascii="Times New Roman" w:cs="Times New Roman" w:hAnsi="Times New Roman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</w:t>
      </w:r>
      <w:r>
        <w:rPr>
          <w:rFonts w:ascii="Times New Roman" w:cs="Times New Roman" w:hAnsi="Times New Roman"/>
          <w:sz w:val="24"/>
          <w:szCs w:val="24"/>
        </w:rPr>
        <w:t xml:space="preserve">ти в условиях индивидуального и </w:t>
      </w:r>
      <w:r>
        <w:rPr>
          <w:rFonts w:ascii="Times New Roman" w:cs="Times New Roman" w:hAnsi="Times New Roman"/>
          <w:sz w:val="24"/>
          <w:szCs w:val="24"/>
        </w:rPr>
        <w:t>общественного пространства;</w:t>
      </w:r>
    </w:p>
    <w:p w14:paraId="00000043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эстетического воспитания:</w:t>
      </w:r>
    </w:p>
    <w:p w14:paraId="00000044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восприимчивость к разным видам искусства, </w:t>
      </w:r>
      <w:r>
        <w:rPr>
          <w:rFonts w:ascii="Times New Roman" w:cs="Times New Roman" w:hAnsi="Times New Roman"/>
          <w:sz w:val="24"/>
          <w:szCs w:val="24"/>
        </w:rPr>
        <w:t xml:space="preserve">традициям и творчеству своего и </w:t>
      </w:r>
      <w:r>
        <w:rPr>
          <w:rFonts w:ascii="Times New Roman" w:cs="Times New Roman" w:hAnsi="Times New Roman"/>
          <w:sz w:val="24"/>
          <w:szCs w:val="24"/>
        </w:rPr>
        <w:t>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0000045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0000046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00000047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0000004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14:paraId="0000004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000004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умение принимать себя и других, не осуждая;</w:t>
      </w:r>
    </w:p>
    <w:p w14:paraId="0000004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(осетинском) языке, сформированность навыков рефлексии, признание своего права на ошибку и такого же права другого человека;</w:t>
      </w:r>
    </w:p>
    <w:p w14:paraId="0000004C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трудового воспитания: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</w:p>
    <w:p w14:paraId="0000004D">
      <w:pPr>
        <w:pStyle w:val="NoSpacing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000004E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</w:t>
      </w:r>
      <w:r>
        <w:rPr>
          <w:rFonts w:ascii="Times New Roman" w:cs="Times New Roman" w:hAnsi="Times New Roman"/>
          <w:sz w:val="24"/>
          <w:szCs w:val="24"/>
        </w:rPr>
        <w:t xml:space="preserve">ненных планов с учётом личных и </w:t>
      </w:r>
      <w:r>
        <w:rPr>
          <w:rFonts w:ascii="Times New Roman" w:cs="Times New Roman" w:hAnsi="Times New Roman"/>
          <w:sz w:val="24"/>
          <w:szCs w:val="24"/>
        </w:rPr>
        <w:t>общественных интересов и потребностей;</w:t>
      </w:r>
    </w:p>
    <w:p w14:paraId="0000004F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умение рассказать о своих планах на будущее;</w:t>
      </w:r>
    </w:p>
    <w:p w14:paraId="00000050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экологического воспитания:</w:t>
      </w:r>
    </w:p>
    <w:p w14:paraId="00000051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0000005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0000053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ценности научного познания:</w:t>
      </w:r>
    </w:p>
    <w:p w14:paraId="00000054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0000055">
      <w:pPr>
        <w:pStyle w:val="NoSpacing"/>
        <w:numPr>
          <w:ilvl w:val="0"/>
          <w:numId w:val="6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адаптации </w:t>
      </w:r>
      <w:r>
        <w:rPr>
          <w:rFonts w:ascii="Times New Roman" w:cs="Times New Roman" w:hAnsi="Times New Roman"/>
          <w:b/>
          <w:bCs/>
          <w:sz w:val="24"/>
          <w:szCs w:val="24"/>
        </w:rPr>
        <w:t>обучающегося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к изменяющимся условиям социальной и природной среды:</w:t>
      </w:r>
    </w:p>
    <w:p w14:paraId="00000056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0000057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14:paraId="0000005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0000005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 явлениях, в том числе ранее не известных, осознавать дефицит собственных знаний и компетенций, планировать своё развитие;</w:t>
      </w:r>
    </w:p>
    <w:p w14:paraId="0000005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000005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0000005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 отсутствие гарантий успеха.</w:t>
      </w:r>
    </w:p>
    <w:p w14:paraId="0000005D">
      <w:pPr>
        <w:shd w:val="clear" w:color="auto" w:fill="ffffff"/>
        <w:spacing w:before="240" w:after="120" w:line="240" w:lineRule="atLeast"/>
        <w:ind w:firstLine="227"/>
        <w:jc w:val="both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14:paraId="0000005E">
      <w:pPr>
        <w:shd w:val="clear" w:color="auto" w:fill="ffffff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В результате изучения предмета «Родной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(осетинский)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язык» в 7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познавательными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действиями:</w:t>
      </w:r>
    </w:p>
    <w:p w14:paraId="0000005F">
      <w:pPr>
        <w:shd w:val="clear" w:color="auto" w:fill="ffffff"/>
        <w:spacing w:after="0" w:line="240" w:lineRule="auto"/>
        <w:ind w:firstLine="227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14:paraId="00000060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00000061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000006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0000063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14:paraId="00000064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0000065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0000066">
      <w:pPr>
        <w:shd w:val="clear" w:color="auto" w:fill="ffffff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14:paraId="00000067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0000006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000006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000006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14:paraId="0000006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14:paraId="0000006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000006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000006E">
      <w:pPr>
        <w:shd w:val="clear" w:color="auto" w:fill="ffffff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14:paraId="0000006F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0000070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0000071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000007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0000073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0000074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</w:t>
      </w:r>
      <w:r>
        <w:rPr>
          <w:rFonts w:ascii="Times New Roman" w:cs="Times New Roman" w:hAnsi="Times New Roman"/>
          <w:sz w:val="24"/>
          <w:szCs w:val="24"/>
        </w:rPr>
        <w:t xml:space="preserve">ой графикой и их комбинациями в </w:t>
      </w:r>
      <w:r>
        <w:rPr>
          <w:rFonts w:ascii="Times New Roman" w:cs="Times New Roman" w:hAnsi="Times New Roman"/>
          <w:sz w:val="24"/>
          <w:szCs w:val="24"/>
        </w:rPr>
        <w:t>зависимости от коммуникативной установки;</w:t>
      </w:r>
    </w:p>
    <w:p w14:paraId="00000075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0000076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эффективно запоминать и систематизировать информацию.</w:t>
      </w:r>
    </w:p>
    <w:p w14:paraId="00000077">
      <w:pPr>
        <w:shd w:val="clear" w:color="auto" w:fill="ffffff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В результате изучения предмета «Родной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(осетинский)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язык» в 7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коммуникативными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действиями:</w:t>
      </w:r>
    </w:p>
    <w:p w14:paraId="0000007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(осетинском) языке;</w:t>
      </w:r>
    </w:p>
    <w:p w14:paraId="0000007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0000007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0000007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000007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000007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000007E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0000007F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00000080">
      <w:pPr>
        <w:shd w:val="clear" w:color="auto" w:fill="ffffff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В результате изучения предмета «Родной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(осетинский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я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зык» в 7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регулятивными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действиями:</w:t>
      </w:r>
    </w:p>
    <w:p w14:paraId="00000081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выявлять проблемы для решения в учебных и жизненных ситуациях;</w:t>
      </w:r>
    </w:p>
    <w:p w14:paraId="0000008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0000083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0000084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00000085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делать выбор и брать ответственность за решение.</w:t>
      </w:r>
    </w:p>
    <w:p w14:paraId="00000086">
      <w:pPr>
        <w:pStyle w:val="NoSpacing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cs="Times New Roman" w:hAnsi="Times New Roman"/>
          <w:b/>
          <w:bCs/>
          <w:sz w:val="24"/>
          <w:szCs w:val="24"/>
        </w:rPr>
        <w:t>самоконтроля, эмоционального интеллекта, принятия себя и других как части регулятивных универсальных учебных действий:</w:t>
      </w:r>
    </w:p>
    <w:p w14:paraId="00000087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14:paraId="0000008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0000008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предвидеть трудности, которые </w:t>
      </w:r>
      <w:bookmarkStart w:id="0" w:name="_GoBack"/>
      <w:bookmarkEnd w:id="0"/>
      <w:r>
        <w:rPr>
          <w:rFonts w:ascii="Times New Roman" w:cs="Times New Roman" w:hAnsi="Times New Roman"/>
          <w:sz w:val="24"/>
          <w:szCs w:val="24"/>
        </w:rPr>
        <w:t>м</w:t>
      </w:r>
      <w:r>
        <w:rPr>
          <w:rFonts w:ascii="Times New Roman" w:cs="Times New Roman" w:hAnsi="Times New Roman"/>
          <w:sz w:val="24"/>
          <w:szCs w:val="24"/>
        </w:rPr>
        <w:t>огут возникнуть при решении учебной задачи, и адаптировать решение к меняющимся обстоятельствам;</w:t>
      </w:r>
    </w:p>
    <w:p w14:paraId="0000008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000008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0000008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14:paraId="0000008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регулировать способ выражения собственных эмоций;</w:t>
      </w:r>
    </w:p>
    <w:p w14:paraId="0000008E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осознанно относиться к другому человеку и его мнению;</w:t>
      </w:r>
    </w:p>
    <w:p w14:paraId="0000008F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признавать своё и чужое право на ошибку;</w:t>
      </w:r>
    </w:p>
    <w:p w14:paraId="00000090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принимать себя и других, не осуждая;</w:t>
      </w:r>
    </w:p>
    <w:p w14:paraId="00000091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проявлять открытость;</w:t>
      </w:r>
    </w:p>
    <w:p w14:paraId="0000009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осознавать невозможность контролировать всё вокруг.</w:t>
      </w:r>
    </w:p>
    <w:p w14:paraId="00000093">
      <w:pPr>
        <w:pStyle w:val="NoSpacing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cs="Times New Roman" w:hAnsi="Times New Roman"/>
          <w:b/>
          <w:bCs/>
          <w:sz w:val="24"/>
          <w:szCs w:val="24"/>
        </w:rPr>
        <w:t>умения совместной деятельности: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0000094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0000095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0000096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0000097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000009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</w:t>
      </w:r>
      <w:r>
        <w:rPr>
          <w:rFonts w:ascii="Times New Roman" w:cs="Times New Roman" w:hAnsi="Times New Roman"/>
          <w:sz w:val="24"/>
          <w:szCs w:val="24"/>
        </w:rPr>
        <w:t xml:space="preserve"> к </w:t>
      </w:r>
      <w:r>
        <w:rPr>
          <w:rFonts w:ascii="Times New Roman" w:cs="Times New Roman" w:hAnsi="Times New Roman"/>
          <w:sz w:val="24"/>
          <w:szCs w:val="24"/>
        </w:rPr>
        <w:t>представлению отчёта перед группой.</w:t>
      </w:r>
    </w:p>
    <w:p w14:paraId="00000099">
      <w:pPr>
        <w:pStyle w:val="NoSpacing"/>
        <w:jc w:val="both"/>
        <w:rPr>
          <w:rFonts w:ascii="Times New Roman" w:cs="Times New Roman" w:hAnsi="Times New Roman"/>
          <w:b/>
          <w:bCs/>
          <w:lang w:eastAsia="ru-RU"/>
        </w:rPr>
      </w:pPr>
    </w:p>
    <w:p w14:paraId="0000009A">
      <w:pPr>
        <w:pStyle w:val="NoSpacing"/>
        <w:ind w:firstLine="708"/>
        <w:jc w:val="both"/>
        <w:rPr>
          <w:rFonts w:ascii="Times New Roman" w:cs="Times New Roman" w:hAnsi="Times New Roman"/>
          <w:b/>
          <w:bCs/>
          <w:lang w:eastAsia="ru-RU"/>
        </w:rPr>
      </w:pPr>
      <w:r>
        <w:rPr>
          <w:rFonts w:ascii="Times New Roman" w:cs="Times New Roman" w:hAnsi="Times New Roman"/>
          <w:b/>
          <w:bCs/>
          <w:lang w:eastAsia="ru-RU"/>
        </w:rPr>
        <w:t>ПРЕДМЕТНЫЕ РЕЗУЛЬТАТЫ</w:t>
      </w:r>
    </w:p>
    <w:p w14:paraId="0000009B">
      <w:pPr>
        <w:pStyle w:val="NoSpacing"/>
        <w:ind w:firstLine="708"/>
        <w:jc w:val="both"/>
        <w:rPr>
          <w:rFonts w:ascii="Times New Roman" w:cs="Times New Roman" w:hAnsi="Times New Roman"/>
          <w:lang w:eastAsia="ru-RU"/>
        </w:rPr>
      </w:pPr>
      <w:r>
        <w:rPr>
          <w:rFonts w:ascii="Times New Roman" w:cs="Times New Roman" w:hAnsi="Times New Roman"/>
          <w:lang w:eastAsia="ru-RU"/>
        </w:rPr>
        <w:t xml:space="preserve">Изучение учебного предмета «Родной </w:t>
      </w:r>
      <w:r>
        <w:rPr>
          <w:rFonts w:ascii="Times New Roman" w:cs="Times New Roman" w:hAnsi="Times New Roman"/>
          <w:lang w:eastAsia="ru-RU"/>
        </w:rPr>
        <w:t>(осетинский)</w:t>
      </w:r>
      <w:r>
        <w:rPr>
          <w:rFonts w:ascii="Times New Roman" w:cs="Times New Roman" w:hAnsi="Times New Roman"/>
          <w:lang w:eastAsia="ru-RU"/>
        </w:rPr>
        <w:t xml:space="preserve"> </w:t>
      </w:r>
      <w:r>
        <w:rPr>
          <w:rFonts w:ascii="Times New Roman" w:cs="Times New Roman" w:hAnsi="Times New Roman"/>
          <w:lang w:eastAsia="ru-RU"/>
        </w:rPr>
        <w:t>язык» в 7</w:t>
      </w:r>
      <w:r>
        <w:rPr>
          <w:rFonts w:ascii="Times New Roman" w:cs="Times New Roman" w:hAnsi="Times New Roman"/>
          <w:lang w:eastAsia="ru-RU"/>
        </w:rPr>
        <w:t xml:space="preserve"> классе обеспечивает:</w:t>
      </w:r>
    </w:p>
    <w:p w14:paraId="0000009C">
      <w:pPr>
        <w:pStyle w:val="NoSpacing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пользоваться различными видами слов и фразеологизмов;</w:t>
      </w:r>
    </w:p>
    <w:p w14:paraId="0000009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искать в словах орфограммы и объяснять их;</w:t>
      </w:r>
    </w:p>
    <w:p w14:paraId="0000009E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без ошибок писать словарные и контрольные диктанты, сочинения и изложения;</w:t>
      </w:r>
    </w:p>
    <w:p w14:paraId="0000009F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делать выводы из текста (речи);</w:t>
      </w:r>
    </w:p>
    <w:p w14:paraId="000000A0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составлять сложные и сокращенные сложные слова;</w:t>
      </w:r>
    </w:p>
    <w:p w14:paraId="000000A1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делать фонетический, морфемный и словообразовательный разбор слов;</w:t>
      </w:r>
    </w:p>
    <w:p w14:paraId="000000A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пользоваться видами осетинского счета;</w:t>
      </w:r>
    </w:p>
    <w:p w14:paraId="000000A3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склонять числительные и местоимения;</w:t>
      </w:r>
    </w:p>
    <w:p w14:paraId="000000A4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склонять глаголы в повелительном наклонении;</w:t>
      </w:r>
    </w:p>
    <w:p w14:paraId="000000A5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вместо глагола прошедшего и будущего времени пользоваться настоящим временем;</w:t>
      </w:r>
    </w:p>
    <w:p w14:paraId="000000A6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пройденном материале по частям речи определять синтаксические задачи;</w:t>
      </w:r>
    </w:p>
    <w:p w14:paraId="000000A7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составлять словосочетания, предложения, тексты;</w:t>
      </w:r>
    </w:p>
    <w:p w14:paraId="000000A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участвовать в диалоге;</w:t>
      </w:r>
    </w:p>
    <w:p w14:paraId="000000A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завершить текст по заданному началу;</w:t>
      </w:r>
    </w:p>
    <w:p w14:paraId="000000A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определять тему и главную мысль текста;</w:t>
      </w:r>
    </w:p>
    <w:p w14:paraId="000000A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искать в тексте художественно- изобразительные средства и пользоваться ими;</w:t>
      </w:r>
    </w:p>
    <w:p w14:paraId="000000A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делить текст на части;</w:t>
      </w:r>
    </w:p>
    <w:p w14:paraId="000000A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составлять план к тексту;</w:t>
      </w:r>
    </w:p>
    <w:p w14:paraId="000000AE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рассказывать текст своими словами;</w:t>
      </w:r>
    </w:p>
    <w:p w14:paraId="000000AF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готовиться к докладам, рефератам и коротким сообщениям;</w:t>
      </w:r>
    </w:p>
    <w:p w14:paraId="000000B0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переводить короткие тексты с осетинского языка на русский;</w:t>
      </w:r>
    </w:p>
    <w:p w14:paraId="000000B1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участвовать в различных грамматических играх;</w:t>
      </w:r>
    </w:p>
    <w:p w14:paraId="000000B2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  <w:sectPr>
          <w:pgSz w:w="11906" w:h="16838"/>
          <w:pgMar w:top="1134" w:right="850" w:bottom="1134" w:left="1701" w:header="708" w:footer="708" w:gutter="0"/>
          <w:cols w:space="708"/>
        </w:sectPr>
      </w:pPr>
      <w:r>
        <w:rPr>
          <w:rFonts w:ascii="Times New Roman" w:cs="Times New Roman" w:hAnsi="Times New Roman"/>
          <w:sz w:val="24"/>
          <w:szCs w:val="24"/>
        </w:rPr>
        <w:t>правильно</w:t>
      </w:r>
      <w:r>
        <w:rPr>
          <w:rFonts w:ascii="Times New Roman" w:cs="Times New Roman" w:hAnsi="Times New Roman"/>
          <w:sz w:val="24"/>
          <w:szCs w:val="24"/>
        </w:rPr>
        <w:t xml:space="preserve"> ставить знаки препинания и объяснять их</w:t>
      </w:r>
      <w:r>
        <w:rPr>
          <w:rFonts w:ascii="Times New Roman" w:cs="Times New Roman" w:hAnsi="Times New Roman"/>
          <w:sz w:val="24"/>
          <w:szCs w:val="24"/>
        </w:rPr>
        <w:t>.</w:t>
      </w:r>
    </w:p>
    <w:p w14:paraId="000000B3">
      <w:pPr>
        <w:pBdr>
          <w:bottom w:val="single" w:color="000000" w:sz="6" w:space="5"/>
        </w:pBdr>
        <w:shd w:val="clear" w:color="auto" w:fill="ffffff"/>
        <w:spacing w:before="100" w:line="240" w:lineRule="atLeast"/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caps/>
          <w:sz w:val="24"/>
          <w:szCs w:val="24"/>
          <w:lang w:eastAsia="ru-RU"/>
        </w:rPr>
        <w:t>ТЕМАТИЧЕСКОЕ ПЛАНИРОВАНИЕ </w:t>
      </w:r>
    </w:p>
    <w:tbl>
      <w:tblPr>
        <w:tblW w:w="1459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9"/>
        <w:gridCol w:w="44"/>
        <w:gridCol w:w="2204"/>
        <w:gridCol w:w="304"/>
        <w:gridCol w:w="700"/>
        <w:gridCol w:w="1642"/>
        <w:gridCol w:w="1698"/>
        <w:gridCol w:w="1184"/>
        <w:gridCol w:w="1755"/>
        <w:gridCol w:w="1868"/>
        <w:gridCol w:w="2395"/>
      </w:tblGrid>
      <w:tr>
        <w:trPr/>
        <w:tc>
          <w:tcPr>
            <w:cnfStyle w:val="101000000000"/>
            <w:tcW w:w="84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cnfStyle w:val="100000000000"/>
            <w:tcW w:w="220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cnfStyle w:val="100000000000"/>
            <w:tcW w:w="43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cnfStyle w:val="1000000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cnfStyle w:val="1000000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cnfStyle w:val="1000000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cnfStyle w:val="1000000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cnfStyle w:val="001000100000"/>
            <w:tcW w:w="84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220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B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/>
        <w:tc>
          <w:tcPr>
            <w:cnfStyle w:val="00100001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Рацыд æрмæг фæлхат кæнын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(5 сах.)</w:t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5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1</w:t>
            </w:r>
            <w:r>
              <w:rPr>
                <w:rFonts w:ascii="Times New Roman" w:cs="Times New Roman" w:hAnsi="Times New Roman"/>
                <w:lang w:eastAsia="ru-RU"/>
              </w:rPr>
              <w:t>.</w:t>
            </w:r>
            <w:r>
              <w:rPr>
                <w:rFonts w:ascii="Times New Roman" w:cs="Times New Roman" w:hAnsi="Times New Roman"/>
                <w:lang w:eastAsia="ru-RU"/>
              </w:rPr>
              <w:t>1.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6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Фонетика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A">
            <w:pPr>
              <w:pStyle w:val="NoSpacing"/>
              <w:rPr>
                <w:rFonts w:ascii="Times New Roman" w:cs="Times New Roman" w:hAnsi="Times New Roman"/>
                <w:highlight w:val="yellow"/>
              </w:rPr>
            </w:pPr>
            <w:r>
              <w:rPr>
                <w:rFonts w:ascii="Times New Roman" w:cs="Times New Roman" w:hAnsi="Times New Roman"/>
                <w:highlight w:val="none"/>
              </w:rPr>
              <w:t>6.09.24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B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0CC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C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0C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0C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0D0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0D2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0D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4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1.</w:t>
            </w:r>
            <w:r>
              <w:rPr>
                <w:rFonts w:ascii="Times New Roman" w:cs="Times New Roman" w:hAnsi="Times New Roman"/>
                <w:lang w:eastAsia="ru-RU"/>
              </w:rPr>
              <w:t>2.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5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Номдар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9">
            <w:pPr>
              <w:pStyle w:val="NoSpacing"/>
              <w:rPr>
                <w:rFonts w:ascii="Times New Roman" w:cs="Times New Roman" w:hAnsi="Times New Roman"/>
                <w:highlight w:val="yellow"/>
              </w:rPr>
            </w:pPr>
            <w:r>
              <w:rPr>
                <w:rFonts w:ascii="Times New Roman" w:cs="Times New Roman" w:hAnsi="Times New Roman"/>
                <w:highlight w:val="none"/>
              </w:rPr>
              <w:t>9.09.24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0DB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DC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 контроль</w:t>
            </w:r>
          </w:p>
          <w:p w14:paraId="000000D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0D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0DF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0E1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0E2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3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1.</w:t>
            </w:r>
            <w:r>
              <w:rPr>
                <w:rFonts w:ascii="Times New Roman" w:cs="Times New Roman" w:hAnsi="Times New Roman"/>
                <w:lang w:eastAsia="ru-RU"/>
              </w:rPr>
              <w:t>3.</w:t>
            </w:r>
          </w:p>
          <w:p w14:paraId="000000E4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Миногон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9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13.09.24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0EB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0EC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E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0E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0E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Практическая </w:t>
            </w:r>
            <w:r>
              <w:rPr>
                <w:rStyle w:val="_widgetinline"/>
                <w:rFonts w:ascii="Times New Roman" w:cs="Times New Roman" w:hAnsi="Times New Roman"/>
              </w:rPr>
              <w:t>работа</w:t>
            </w:r>
          </w:p>
          <w:p w14:paraId="000000F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https://ironau.ru/skola.html</w:t>
            </w:r>
          </w:p>
          <w:p w14:paraId="000000F2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0F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4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1.</w:t>
            </w:r>
            <w:r>
              <w:rPr>
                <w:rFonts w:ascii="Times New Roman" w:cs="Times New Roman" w:hAnsi="Times New Roman"/>
                <w:lang w:eastAsia="ru-RU"/>
              </w:rPr>
              <w:t>4.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5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Ным</w:t>
            </w:r>
            <w:r>
              <w:rPr>
                <w:rFonts w:ascii="Times New Roman" w:cs="Times New Roman" w:hAnsi="Times New Roman"/>
              </w:rPr>
              <w:t>æ</w:t>
            </w:r>
            <w:r>
              <w:rPr>
                <w:rFonts w:ascii="Times New Roman" w:cs="Times New Roman" w:hAnsi="Times New Roman"/>
              </w:rPr>
              <w:t>цон</w:t>
            </w:r>
            <w:r>
              <w:rPr>
                <w:rFonts w:ascii="Times New Roman" w:cs="Times New Roman" w:hAnsi="Times New Roman"/>
                <w:lang w:eastAsia="ru-RU"/>
              </w:rPr>
              <w:t xml:space="preserve"> 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9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16.09.24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0FB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0FC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0F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0F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0F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0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0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0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Тестирование</w:t>
            </w:r>
          </w:p>
          <w:p w14:paraId="00000103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05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0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7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1.</w:t>
            </w:r>
            <w:r>
              <w:rPr>
                <w:rFonts w:ascii="Times New Roman" w:cs="Times New Roman" w:hAnsi="Times New Roman"/>
                <w:lang w:eastAsia="ru-RU"/>
              </w:rPr>
              <w:t>5.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8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Номив</w:t>
            </w:r>
            <w:r>
              <w:rPr>
                <w:rFonts w:ascii="Times New Roman" w:cs="Times New Roman" w:hAnsi="Times New Roman"/>
              </w:rPr>
              <w:t>æ</w:t>
            </w:r>
            <w:r>
              <w:rPr>
                <w:rFonts w:ascii="Times New Roman" w:cs="Times New Roman" w:hAnsi="Times New Roman"/>
              </w:rPr>
              <w:t>г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B">
            <w:pPr>
              <w:pStyle w:val="NoSpacing"/>
              <w:jc w:val="center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C">
            <w:pPr>
              <w:pStyle w:val="NoSpacing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20.09.24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0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10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0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1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1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13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</w:tc>
      </w:tr>
      <w:tr>
        <w:trPr/>
        <w:tc>
          <w:tcPr>
            <w:cnfStyle w:val="001000010000"/>
            <w:tcW w:w="3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5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lang w:eastAsia="ru-RU"/>
              </w:rPr>
              <w:t>Итого по разделу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5</w:t>
            </w:r>
          </w:p>
        </w:tc>
        <w:tc>
          <w:tcPr>
            <w:cnfStyle w:val="000000010000"/>
            <w:tcW w:w="105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>
        <w:trPr/>
        <w:tc>
          <w:tcPr>
            <w:cnfStyle w:val="00100010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8">
            <w:pPr>
              <w:pStyle w:val="NoSpacing"/>
              <w:jc w:val="center"/>
              <w:rPr>
                <w:rFonts w:ascii="Times New Roman" w:cs="Times New Roman" w:hAnsi="Times New Roman"/>
                <w:b/>
                <w:bCs/>
                <w:highlight w:val="yellow"/>
              </w:rPr>
            </w:pPr>
            <w:r>
              <w:rPr>
                <w:rFonts w:ascii="Times New Roman" w:cs="Times New Roman" w:hAnsi="Times New Roman"/>
                <w:b/>
                <w:bCs/>
              </w:rPr>
              <w:t xml:space="preserve">МОРФОЛОГИ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(43</w:t>
            </w:r>
            <w:r>
              <w:rPr>
                <w:rFonts w:ascii="Times New Roman" w:cs="Times New Roman" w:hAnsi="Times New Roman"/>
                <w:b/>
                <w:bCs/>
              </w:rPr>
              <w:t>сах.)</w:t>
            </w:r>
          </w:p>
        </w:tc>
      </w:tr>
      <w:tr>
        <w:trPr/>
        <w:tc>
          <w:tcPr>
            <w:cnfStyle w:val="00100001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9">
            <w:pPr>
              <w:pStyle w:val="NoSpacing"/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  <w:t>Мивдис</w:t>
            </w:r>
            <w:r>
              <w:rPr>
                <w:rFonts w:ascii="Times New Roman" w:cs="Times New Roman" w:hAnsi="Times New Roman"/>
                <w:b/>
              </w:rPr>
              <w:t>æ</w:t>
            </w:r>
            <w:r>
              <w:rPr>
                <w:rFonts w:ascii="Times New Roman" w:cs="Times New Roman" w:hAnsi="Times New Roman"/>
                <w:b/>
              </w:rPr>
              <w:t xml:space="preserve">г </w:t>
            </w:r>
            <w:r>
              <w:rPr>
                <w:rFonts w:ascii="Times New Roman" w:cs="Times New Roman" w:hAnsi="Times New Roman"/>
                <w:b/>
              </w:rPr>
              <w:t xml:space="preserve">(13 </w:t>
            </w:r>
            <w:r>
              <w:rPr>
                <w:rFonts w:ascii="Times New Roman" w:cs="Times New Roman" w:hAnsi="Times New Roman"/>
                <w:b/>
              </w:rPr>
              <w:t>сах</w:t>
            </w:r>
            <w:r>
              <w:rPr>
                <w:rFonts w:ascii="Times New Roman" w:cs="Times New Roman" w:hAnsi="Times New Roman"/>
                <w:b/>
              </w:rPr>
              <w:t>.)</w:t>
            </w:r>
          </w:p>
        </w:tc>
      </w:tr>
      <w:tr>
        <w:trPr/>
        <w:tc>
          <w:tcPr>
            <w:cnfStyle w:val="00100010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cnfStyle w:val="00000010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Ц</w:t>
            </w:r>
            <w:r>
              <w:rPr>
                <w:rFonts w:ascii="Times New Roman" w:cs="Times New Roman" w:hAnsi="Times New Roman"/>
              </w:rPr>
              <w:t>æ</w:t>
            </w:r>
            <w:r>
              <w:rPr>
                <w:rFonts w:ascii="Times New Roman" w:cs="Times New Roman" w:hAnsi="Times New Roman"/>
              </w:rPr>
              <w:t>уг</w:t>
            </w:r>
            <w:r>
              <w:rPr>
                <w:rFonts w:ascii="Times New Roman" w:cs="Times New Roman" w:hAnsi="Times New Roman"/>
              </w:rPr>
              <w:t>æ æмæ æдзæугæ мивдисджытæ</w:t>
            </w:r>
          </w:p>
        </w:tc>
        <w:tc>
          <w:tcPr>
            <w:cnfStyle w:val="00000010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1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23.09.24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2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2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12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4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125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26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2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29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2A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cnfStyle w:val="00000001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Мивдисджыты</w:t>
            </w:r>
            <w:r>
              <w:rPr>
                <w:rFonts w:ascii="Times New Roman" w:cs="Times New Roman" w:hAnsi="Times New Roman"/>
              </w:rPr>
              <w:t xml:space="preserve"> бындуртæ</w:t>
            </w:r>
          </w:p>
        </w:tc>
        <w:tc>
          <w:tcPr>
            <w:cnfStyle w:val="00000001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2F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27.09.24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13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  <w:p w14:paraId="0000013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4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135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3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38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39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cnfStyle w:val="00000010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B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14:paraId="0000013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Æргомон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здæхæн</w:t>
            </w:r>
          </w:p>
        </w:tc>
        <w:tc>
          <w:tcPr>
            <w:cnfStyle w:val="00000010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3F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30.09.24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  <w:p w14:paraId="0000014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14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4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145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47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4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cnfStyle w:val="00000001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A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14:paraId="0000014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æллиццаг</w:t>
            </w:r>
            <w:r>
              <w:rPr>
                <w:rFonts w:ascii="Times New Roman" w:cs="Times New Roman" w:hAnsi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здæхæн</w:t>
            </w:r>
          </w:p>
        </w:tc>
        <w:tc>
          <w:tcPr>
            <w:cnfStyle w:val="00000001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4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4.10.24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  <w:p w14:paraId="0000015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5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54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Тестирование</w:t>
            </w:r>
          </w:p>
          <w:p w14:paraId="00000155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57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5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cnfStyle w:val="00000010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A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14:paraId="0000015B">
            <w:pPr>
              <w:pStyle w:val="TableParagraph"/>
              <w:spacing w:line="244" w:lineRule="auto"/>
              <w:ind w:left="80" w:right="504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Бадзырдон</w:t>
            </w:r>
            <w:r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>здæхæн</w:t>
            </w:r>
          </w:p>
        </w:tc>
        <w:tc>
          <w:tcPr>
            <w:cnfStyle w:val="00000010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5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7.10.24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61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63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65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6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cnfStyle w:val="00000001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8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14:paraId="00000169">
            <w:pPr>
              <w:pStyle w:val="TableParagraph"/>
              <w:spacing w:line="244" w:lineRule="auto"/>
              <w:ind w:left="80" w:right="504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Фæдзæхстон здæхæн</w:t>
            </w:r>
          </w:p>
        </w:tc>
        <w:tc>
          <w:tcPr>
            <w:cnfStyle w:val="00000001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11.10.24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6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6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7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17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7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</w:tc>
      </w:tr>
      <w:tr>
        <w:trPr/>
        <w:tc>
          <w:tcPr>
            <w:cnfStyle w:val="00100010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cnfStyle w:val="00000010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6">
            <w:pPr>
              <w:pStyle w:val="TableParagraph"/>
              <w:spacing w:line="242" w:lineRule="auto"/>
              <w:ind w:left="80" w:right="59"/>
              <w:rPr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Мивдисæг</w:t>
            </w:r>
            <w:r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вæййын, </w:t>
            </w:r>
            <w:r>
              <w:rPr>
                <w:color w:val="231f20"/>
                <w:sz w:val="24"/>
                <w:szCs w:val="24"/>
              </w:rPr>
              <w:t>йæ ифтындзæг.</w:t>
            </w:r>
          </w:p>
          <w:p w14:paraId="00000177">
            <w:pPr>
              <w:pStyle w:val="TableParagraph"/>
              <w:spacing w:line="244" w:lineRule="auto"/>
              <w:ind w:left="80" w:right="504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Мивдисджыты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>растфыссынад</w:t>
            </w:r>
          </w:p>
        </w:tc>
        <w:tc>
          <w:tcPr>
            <w:cnfStyle w:val="00000010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B">
            <w:pPr>
              <w:pStyle w:val="NoSpacing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14.10.24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7C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7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7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17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18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8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8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85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8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cnfStyle w:val="00000001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8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Мивдисджыты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>растфыссынад</w:t>
            </w:r>
          </w:p>
        </w:tc>
        <w:tc>
          <w:tcPr>
            <w:cnfStyle w:val="00000001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C">
            <w:pPr>
              <w:pStyle w:val="NoSpacing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18.10.24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8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8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8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19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19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9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9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96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9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cnfStyle w:val="00000010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9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Мивдисæджы æнæцæсгомон формæ</w:t>
            </w:r>
            <w:r>
              <w:rPr>
                <w:color w:val="231f20"/>
                <w:spacing w:val="-2"/>
                <w:sz w:val="24"/>
                <w:szCs w:val="24"/>
              </w:rPr>
              <w:t>т</w:t>
            </w:r>
            <w:r>
              <w:rPr>
                <w:color w:val="231f20"/>
                <w:spacing w:val="-2"/>
                <w:sz w:val="24"/>
                <w:szCs w:val="24"/>
              </w:rPr>
              <w:t>æ</w:t>
            </w:r>
          </w:p>
        </w:tc>
        <w:tc>
          <w:tcPr>
            <w:cnfStyle w:val="00000010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D">
            <w:pPr>
              <w:pStyle w:val="NoSpacing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21.10.24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9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9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A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Индивидуальная работа с </w:t>
            </w:r>
            <w:r>
              <w:rPr>
                <w:rStyle w:val="_widgetinline"/>
                <w:rFonts w:ascii="Times New Roman" w:cs="Times New Roman" w:hAnsi="Times New Roman"/>
              </w:rPr>
              <w:t>карточками</w:t>
            </w:r>
          </w:p>
          <w:p w14:paraId="000001A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1A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</w:p>
          <w:p w14:paraId="000001A4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A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Самооценка с </w:t>
            </w:r>
            <w:r>
              <w:rPr>
                <w:rStyle w:val="_widgetinline"/>
                <w:rFonts w:ascii="Times New Roman" w:cs="Times New Roman" w:hAnsi="Times New Roman"/>
              </w:rPr>
              <w:t>использованием оценочного листа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A7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A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cnfStyle w:val="00000001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A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Контролон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>куыст</w:t>
            </w:r>
          </w:p>
        </w:tc>
        <w:tc>
          <w:tcPr>
            <w:cnfStyle w:val="00000001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E">
            <w:pPr>
              <w:pStyle w:val="NoSpacing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25.10.24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A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Индивидуальная работа </w:t>
            </w: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Контрольная работа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1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10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cnfStyle w:val="00000010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3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Мивдисджыты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дзырдарæзт</w:t>
            </w:r>
          </w:p>
        </w:tc>
        <w:tc>
          <w:tcPr>
            <w:cnfStyle w:val="00000010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7">
            <w:pPr>
              <w:pStyle w:val="NoSpacing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28.10.24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8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  <w:p w14:paraId="000001B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BA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B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1BC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B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BE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B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cnfStyle w:val="000000010000"/>
            <w:tcW w:w="25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1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Мивдисджыты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>растфыссынад</w:t>
            </w:r>
          </w:p>
        </w:tc>
        <w:tc>
          <w:tcPr>
            <w:cnfStyle w:val="00000001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5">
            <w:pPr>
              <w:pStyle w:val="NoSpacing"/>
              <w:rPr>
                <w:rFonts w:ascii="Times New Roman" w:cs="Times New Roman" w:hAnsi="Times New Roman"/>
                <w:highlight w:val="none"/>
              </w:rPr>
            </w:pPr>
            <w:r>
              <w:rPr>
                <w:rFonts w:ascii="Times New Roman" w:cs="Times New Roman" w:hAnsi="Times New Roman"/>
                <w:highlight w:val="none"/>
              </w:rPr>
              <w:t>8.11.24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6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  <w:p w14:paraId="000001C7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C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1CA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CC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C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335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E">
            <w:pPr>
              <w:pStyle w:val="NoSpacing"/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cnfStyle w:val="000000100000"/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CF">
            <w:pPr>
              <w:pStyle w:val="NoSpacing"/>
              <w:rPr>
                <w:rFonts w:ascii="Times New Roman" w:cs="Times New Roman" w:hAnsi="Times New Roman"/>
                <w:b/>
                <w:bCs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bdr w:val="dashed" w:color="ff0000" w:sz="6" w:space="0"/>
                <w:shd w:val="clear" w:color="auto" w:fill="f7fdf7"/>
                <w:lang w:eastAsia="ru-RU"/>
              </w:rPr>
              <w:t>13</w:t>
            </w:r>
          </w:p>
        </w:tc>
        <w:tc>
          <w:tcPr>
            <w:cnfStyle w:val="000000100000"/>
            <w:tcW w:w="105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0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 </w:t>
            </w:r>
          </w:p>
        </w:tc>
      </w:tr>
      <w:tr>
        <w:trPr/>
        <w:tc>
          <w:tcPr>
            <w:cnfStyle w:val="00100001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1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lang w:eastAsia="ru-RU"/>
              </w:rPr>
              <w:t xml:space="preserve">Раздел 3. </w:t>
            </w:r>
            <w:r>
              <w:rPr>
                <w:rFonts w:ascii="Times New Roman" w:cs="Times New Roman" w:hAnsi="Times New Roman"/>
                <w:b/>
                <w:bCs/>
                <w:lang w:eastAsia="ru-RU"/>
              </w:rPr>
              <w:t>Миногми</w:t>
            </w:r>
            <w:r>
              <w:rPr>
                <w:rFonts w:ascii="Times New Roman" w:cs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(4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сах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3"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Нырыккон</w:t>
            </w:r>
            <w:r>
              <w:rPr>
                <w:rFonts w:ascii="Times New Roman" w:cs="Times New Roman" w:hAnsi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афоны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 xml:space="preserve"> миногмитæ</w:t>
            </w:r>
          </w:p>
          <w:p w14:paraId="000001D4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11.11.24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  <w:p w14:paraId="000001D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D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C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1DD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D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DF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E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2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Ивгъуыд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афоны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 xml:space="preserve"> миногмитæ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15.11.24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7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1E8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E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1EA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B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EC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E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1EE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1E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1">
            <w:pPr>
              <w:pStyle w:val="TableParagraph"/>
              <w:spacing w:line="242" w:lineRule="auto"/>
              <w:ind w:left="80" w:right="59"/>
              <w:rPr>
                <w:color w:val="231f20"/>
                <w:spacing w:val="-12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Суинаг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афоны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>миногмитæ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18.11.24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6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1F7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1F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1FA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D">
            <w:pPr>
              <w:pStyle w:val="TableParagraph"/>
              <w:spacing w:line="242" w:lineRule="auto"/>
              <w:ind w:left="80" w:right="59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Миногмиты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>растфыссынад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1FF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0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22.11.24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</w:t>
            </w:r>
          </w:p>
          <w:p w14:paraId="00000203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Сочинение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06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0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3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8">
            <w:pPr>
              <w:pStyle w:val="NoSpacing"/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4</w:t>
            </w:r>
          </w:p>
        </w:tc>
        <w:tc>
          <w:tcPr>
            <w:cnfStyle w:val="000000100000"/>
            <w:tcW w:w="105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/>
        <w:tc>
          <w:tcPr>
            <w:cnfStyle w:val="00100001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B"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lang w:eastAsia="ru-RU"/>
              </w:rPr>
              <w:t xml:space="preserve">Раздел 4.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Фæрсагми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(3 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сах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D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Фæрссагмийы</w:t>
            </w:r>
            <w:r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нысаниуæг. </w:t>
            </w:r>
            <w:r>
              <w:rPr>
                <w:color w:val="231f20"/>
                <w:sz w:val="24"/>
                <w:szCs w:val="24"/>
              </w:rPr>
              <w:t>Фæрссагмийы арæзт.</w:t>
            </w:r>
          </w:p>
          <w:p w14:paraId="0000020E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 xml:space="preserve">Фæрссагмийы 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синтаксион</w:t>
            </w:r>
            <w:r>
              <w:rPr>
                <w:rFonts w:ascii="Times New Roman" w:cs="Times New Roman" w:hAnsi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 xml:space="preserve">функцитæ. 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Вазыгджын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 xml:space="preserve"> фæрссагмиты арæзт.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0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0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1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2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25.11.24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Групповая </w:t>
            </w:r>
            <w:r>
              <w:rPr>
                <w:rStyle w:val="_widgetinline"/>
                <w:rFonts w:ascii="Times New Roman" w:cs="Times New Roman" w:hAnsi="Times New Roman"/>
              </w:rPr>
              <w:t>работа</w:t>
            </w:r>
          </w:p>
          <w:p w14:paraId="00000214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5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216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"Осетинский язык" - 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18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19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B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Фæрссагмиты æххæ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ст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 xml:space="preserve"> æмæ æнæххæст</w:t>
            </w:r>
            <w:r>
              <w:rPr>
                <w:rFonts w:ascii="Times New Roman" w:cs="Times New Roman" w:hAnsi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хуыз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z w:val="24"/>
                <w:szCs w:val="24"/>
              </w:rPr>
              <w:t>Фæрссагми æвзарыны фæтк.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1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29.11.24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21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  <w:p w14:paraId="00000223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25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2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8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Контролон</w:t>
            </w:r>
            <w:r>
              <w:rPr>
                <w:rFonts w:ascii="Times New Roman" w:cs="Times New Roman" w:hAnsi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231f20"/>
                <w:spacing w:val="-2"/>
                <w:sz w:val="24"/>
                <w:szCs w:val="24"/>
              </w:rPr>
              <w:t>куыст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2.12.24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2F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010000"/>
            <w:tcW w:w="3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1">
            <w:pPr>
              <w:pStyle w:val="NoSpacing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3</w:t>
            </w:r>
          </w:p>
        </w:tc>
        <w:tc>
          <w:tcPr>
            <w:cnfStyle w:val="000000010000"/>
            <w:tcW w:w="105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2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 </w:t>
            </w:r>
          </w:p>
        </w:tc>
      </w:tr>
      <w:tr>
        <w:trPr/>
        <w:tc>
          <w:tcPr>
            <w:cnfStyle w:val="00100010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3">
            <w:pPr>
              <w:pStyle w:val="NoSpacing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Раздел 5.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Фæрсдзырд (8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сах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.)</w:t>
            </w:r>
          </w:p>
          <w:p w14:paraId="00000234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</w:rPr>
              <w:t xml:space="preserve">Фæрсдзырд </w:t>
            </w:r>
            <w:r>
              <w:rPr>
                <w:rFonts w:ascii="Times New Roman" w:cs="Times New Roman" w:hAnsi="Times New Roman"/>
              </w:rPr>
              <w:t>куыд</w:t>
            </w:r>
            <w:r>
              <w:rPr>
                <w:rFonts w:ascii="Times New Roman" w:cs="Times New Roman" w:hAnsi="Times New Roman"/>
              </w:rPr>
              <w:t xml:space="preserve"> сæрмагонд </w:t>
            </w:r>
            <w:r>
              <w:rPr>
                <w:rFonts w:ascii="Times New Roman" w:cs="Times New Roman" w:hAnsi="Times New Roman"/>
              </w:rPr>
              <w:t>ныхасы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хай</w:t>
            </w:r>
            <w:r>
              <w:rPr>
                <w:rFonts w:ascii="Times New Roman" w:cs="Times New Roman" w:hAnsi="Times New Roman"/>
              </w:rPr>
              <w:t xml:space="preserve">. </w:t>
            </w:r>
            <w:r>
              <w:rPr>
                <w:rFonts w:ascii="Times New Roman" w:cs="Times New Roman" w:hAnsi="Times New Roman"/>
              </w:rPr>
              <w:t>Фæрсдзырд</w:t>
            </w:r>
            <w:r>
              <w:rPr>
                <w:rFonts w:ascii="Times New Roman" w:cs="Times New Roman" w:hAnsi="Times New Roman"/>
              </w:rPr>
              <w:t xml:space="preserve">ты </w:t>
            </w:r>
            <w:r>
              <w:rPr>
                <w:rFonts w:ascii="Times New Roman" w:cs="Times New Roman" w:hAnsi="Times New Roman"/>
              </w:rPr>
              <w:t>синтаксисон</w:t>
            </w:r>
            <w:r>
              <w:rPr>
                <w:rFonts w:ascii="Times New Roman" w:cs="Times New Roman" w:hAnsi="Times New Roman"/>
              </w:rPr>
              <w:t xml:space="preserve"> функцитæ.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A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6.12.24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B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3C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23E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3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40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4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3">
            <w:pPr>
              <w:pStyle w:val="NoSpacing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</w:rPr>
              <w:t xml:space="preserve">Фæрсдзырдты </w:t>
            </w:r>
            <w:r>
              <w:rPr>
                <w:rFonts w:ascii="Times New Roman" w:cs="Times New Roman" w:hAnsi="Times New Roman"/>
              </w:rPr>
              <w:t>дих</w:t>
            </w:r>
            <w:r>
              <w:rPr>
                <w:rFonts w:ascii="Times New Roman" w:cs="Times New Roman" w:hAnsi="Times New Roman"/>
              </w:rPr>
              <w:t xml:space="preserve"> сæ нысаниуæгмæ гæсгæ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9.12.24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8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249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4B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4D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4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4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0">
            <w:pPr>
              <w:pStyle w:val="NoSpacing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</w:rPr>
              <w:t>Фæрдзырдты бæрцбарæнтæ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1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13.12.24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5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256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57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258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5A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5C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5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5F">
            <w:pPr>
              <w:pStyle w:val="NoSpacing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</w:rPr>
              <w:t>Номдартæй арæзт фæрсдзырдтæ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0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1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16.12.24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4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265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6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  <w:p w14:paraId="00000267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A">
            <w:pPr>
              <w:pStyle w:val="NoSpacing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</w:rPr>
              <w:t>Миногонтæй æмæ нымæцонтæй арæзт фӕрсдзырдтæ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20.12.24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6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270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72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74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7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7">
            <w:pPr>
              <w:pStyle w:val="NoSpacing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</w:rPr>
              <w:t>Номивжæджытæй арæзт фæрсдзырдтæ. Номивæгон фæрсдзырдтæ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23.12.24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Индивидуальная работа  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Изложение</w:t>
            </w:r>
          </w:p>
          <w:p w14:paraId="0000027E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7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Фæрсдзырдтæй арæзт фæрсдзырдтæ. </w:t>
            </w:r>
            <w:r>
              <w:rPr>
                <w:rFonts w:ascii="Times New Roman" w:cs="Times New Roman" w:hAnsi="Times New Roman"/>
              </w:rPr>
              <w:t>Куыд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равзарын</w:t>
            </w:r>
            <w:r>
              <w:rPr>
                <w:rFonts w:ascii="Times New Roman" w:cs="Times New Roman" w:hAnsi="Times New Roman"/>
              </w:rPr>
              <w:t xml:space="preserve"> хъæуы фæрсдзырд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5">
            <w:r>
              <w:t>27.12.24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Индивидуальная работа  </w:t>
            </w: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7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Тестирование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5.8.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A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Контролон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куыст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E">
            <w:r>
              <w:t>30.12.24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8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Индивидуальная работа  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1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010000"/>
            <w:tcW w:w="3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2">
            <w:pPr>
              <w:spacing w:after="0" w:line="240" w:lineRule="auto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3">
            <w:pPr>
              <w:pStyle w:val="NoSpacing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8</w:t>
            </w:r>
          </w:p>
        </w:tc>
        <w:tc>
          <w:tcPr>
            <w:cnfStyle w:val="000000010000"/>
            <w:tcW w:w="105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4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10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5">
            <w:pPr>
              <w:ind w:right="222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Раздел 6.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Æххуысгæнæг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ныхасы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хæйттæ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 xml:space="preserve"> (15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сах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7">
            <w:pPr>
              <w:spacing w:after="0" w:line="240" w:lineRule="auto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Фӕсӕвӕрд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(2сах.)</w:t>
            </w:r>
          </w:p>
          <w:p w14:paraId="000002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Иум</w:t>
            </w:r>
            <w:r>
              <w:rPr>
                <w:rFonts w:ascii="Times New Roman" w:cs="Times New Roman" w:hAnsi="Times New Roman"/>
              </w:rPr>
              <w:t xml:space="preserve">ӕйаг </w:t>
            </w:r>
            <w:r>
              <w:rPr>
                <w:rFonts w:ascii="Times New Roman" w:cs="Times New Roman" w:hAnsi="Times New Roman"/>
              </w:rPr>
              <w:t>ӕ</w:t>
            </w:r>
            <w:r>
              <w:rPr>
                <w:rFonts w:ascii="Times New Roman" w:cs="Times New Roman" w:hAnsi="Times New Roman"/>
              </w:rPr>
              <w:t>мбарынад фæсæвæрд</w:t>
            </w:r>
            <w:r>
              <w:rPr>
                <w:rFonts w:ascii="Times New Roman" w:cs="Times New Roman" w:hAnsi="Times New Roman"/>
              </w:rPr>
              <w:t xml:space="preserve">ы </w:t>
            </w:r>
            <w:r>
              <w:rPr>
                <w:rFonts w:ascii="Times New Roman" w:cs="Times New Roman" w:hAnsi="Times New Roman"/>
              </w:rPr>
              <w:t>тыххæй. Аразгæ æмæ æнæаразгæ фæсæвæрдтæ.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15.01.25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D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9E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9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A0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A2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A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4">
            <w:pPr>
              <w:pStyle w:val="NoSpacing"/>
              <w:rPr>
                <w:rFonts w:ascii="Times New Roman" w:cs="Times New Roman" w:hAnsi="Times New Roman"/>
                <w:lang w:eastAsia="ru-RU"/>
              </w:rPr>
            </w:pPr>
            <w:r>
              <w:rPr>
                <w:rFonts w:ascii="Times New Roman" w:cs="Times New Roman" w:hAnsi="Times New Roman"/>
                <w:lang w:eastAsia="ru-RU"/>
              </w:rPr>
              <w:t>6.2.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Фæсæвæрдты </w:t>
            </w:r>
            <w:r>
              <w:rPr>
                <w:rFonts w:ascii="Times New Roman" w:cs="Times New Roman" w:hAnsi="Times New Roman"/>
              </w:rPr>
              <w:t xml:space="preserve">нысаниуджытæ. </w:t>
            </w:r>
            <w:r>
              <w:rPr>
                <w:rFonts w:ascii="Times New Roman" w:cs="Times New Roman" w:hAnsi="Times New Roman"/>
              </w:rPr>
              <w:t xml:space="preserve">Фæсæвæрдты </w:t>
            </w:r>
            <w:r>
              <w:rPr>
                <w:rFonts w:ascii="Times New Roman" w:cs="Times New Roman" w:hAnsi="Times New Roman"/>
              </w:rPr>
              <w:t>растфыссынад</w:t>
            </w:r>
            <w:r>
              <w:rPr>
                <w:rFonts w:ascii="Times New Roman" w:cs="Times New Roman" w:hAnsi="Times New Roman"/>
              </w:rPr>
              <w:t>. Фæсæвæрд æвзарыны фæтк.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9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22.01.25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2AB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C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AD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A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AF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образовательная среда осетинского языка.  </w:t>
            </w:r>
          </w:p>
          <w:p w14:paraId="000002B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2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Разæвæрд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(1 </w:t>
            </w:r>
            <w:r>
              <w:rPr>
                <w:rFonts w:ascii="Times New Roman" w:cs="Times New Roman" w:hAnsi="Times New Roman"/>
              </w:rPr>
              <w:t>сах</w:t>
            </w:r>
            <w:r>
              <w:rPr>
                <w:rFonts w:ascii="Times New Roman" w:cs="Times New Roman" w:hAnsi="Times New Roman"/>
              </w:rPr>
              <w:t>.)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Иум</w:t>
            </w:r>
            <w:r>
              <w:rPr>
                <w:rFonts w:ascii="Times New Roman" w:cs="Times New Roman" w:hAnsi="Times New Roman"/>
              </w:rPr>
              <w:t xml:space="preserve">ӕйаг </w:t>
            </w:r>
            <w:r>
              <w:rPr>
                <w:rFonts w:ascii="Times New Roman" w:cs="Times New Roman" w:hAnsi="Times New Roman"/>
              </w:rPr>
              <w:t>ӕ</w:t>
            </w:r>
            <w:r>
              <w:rPr>
                <w:rFonts w:ascii="Times New Roman" w:cs="Times New Roman" w:hAnsi="Times New Roman"/>
              </w:rPr>
              <w:t>мбарынад разæвæрд</w:t>
            </w:r>
            <w:r>
              <w:rPr>
                <w:rFonts w:ascii="Times New Roman" w:cs="Times New Roman" w:hAnsi="Times New Roman"/>
              </w:rPr>
              <w:t xml:space="preserve">ы </w:t>
            </w:r>
            <w:r>
              <w:rPr>
                <w:rFonts w:ascii="Times New Roman" w:cs="Times New Roman" w:hAnsi="Times New Roman"/>
              </w:rPr>
              <w:t>тыххæй.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Раз</w:t>
            </w:r>
            <w:r>
              <w:rPr>
                <w:rFonts w:ascii="Times New Roman" w:cs="Times New Roman" w:hAnsi="Times New Roman"/>
              </w:rPr>
              <w:t xml:space="preserve">æвæрдты </w:t>
            </w:r>
            <w:r>
              <w:rPr>
                <w:rFonts w:ascii="Times New Roman" w:cs="Times New Roman" w:hAnsi="Times New Roman"/>
              </w:rPr>
              <w:t>нысаниуджытæ.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29.01.25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7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2B8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B9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BB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BD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B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B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0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lang w:eastAsia="ru-RU"/>
              </w:rPr>
              <w:t>Бæ</w:t>
            </w:r>
            <w:r>
              <w:rPr>
                <w:rFonts w:ascii="Times New Roman" w:cs="Times New Roman" w:eastAsia="Times New Roman" w:hAnsi="Times New Roman"/>
                <w:b/>
                <w:lang w:eastAsia="ru-RU"/>
              </w:rPr>
              <w:t>тт</w:t>
            </w:r>
            <w:r>
              <w:rPr>
                <w:rFonts w:ascii="Times New Roman" w:cs="Times New Roman" w:eastAsia="Times New Roman" w:hAnsi="Times New Roman"/>
                <w:b/>
                <w:lang w:eastAsia="ru-RU"/>
              </w:rPr>
              <w:t>æ</w:t>
            </w:r>
            <w:r>
              <w:rPr>
                <w:rFonts w:ascii="Times New Roman" w:cs="Times New Roman" w:eastAsia="Times New Roman" w:hAnsi="Times New Roman"/>
                <w:b/>
                <w:lang w:eastAsia="ru-RU"/>
              </w:rPr>
              <w:t xml:space="preserve">г 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 xml:space="preserve">(4 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сах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.)</w:t>
            </w:r>
          </w:p>
          <w:p w14:paraId="000002C1">
            <w:pPr>
              <w:pStyle w:val="NoSpacing"/>
              <w:rPr>
                <w:rFonts w:ascii="Times New Roman" w:cs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cs="Times New Roman" w:hAnsi="Times New Roman"/>
              </w:rPr>
              <w:t>Бæ</w:t>
            </w:r>
            <w:r>
              <w:rPr>
                <w:rFonts w:ascii="Times New Roman" w:cs="Times New Roman" w:hAnsi="Times New Roman"/>
              </w:rPr>
              <w:t>тт</w:t>
            </w:r>
            <w:r>
              <w:rPr>
                <w:rFonts w:ascii="Times New Roman" w:cs="Times New Roman" w:hAnsi="Times New Roman"/>
              </w:rPr>
              <w:t>æгт</w:t>
            </w:r>
            <w:r>
              <w:rPr>
                <w:rFonts w:ascii="Times New Roman" w:cs="Times New Roman" w:hAnsi="Times New Roman"/>
              </w:rPr>
              <w:t xml:space="preserve">ы </w:t>
            </w:r>
            <w:r>
              <w:rPr>
                <w:rFonts w:ascii="Times New Roman" w:cs="Times New Roman" w:hAnsi="Times New Roman"/>
              </w:rPr>
              <w:t>тыххæй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иум</w:t>
            </w:r>
            <w:r>
              <w:rPr>
                <w:rFonts w:ascii="Times New Roman" w:cs="Times New Roman" w:hAnsi="Times New Roman"/>
              </w:rPr>
              <w:t xml:space="preserve">ӕйаг </w:t>
            </w:r>
            <w:r>
              <w:rPr>
                <w:rFonts w:ascii="Times New Roman" w:cs="Times New Roman" w:hAnsi="Times New Roman"/>
              </w:rPr>
              <w:t>ӕ</w:t>
            </w:r>
            <w:r>
              <w:rPr>
                <w:rFonts w:ascii="Times New Roman" w:cs="Times New Roman" w:hAnsi="Times New Roman"/>
              </w:rPr>
              <w:t>мбарынад. Бæ</w:t>
            </w:r>
            <w:r>
              <w:rPr>
                <w:rFonts w:ascii="Times New Roman" w:cs="Times New Roman" w:hAnsi="Times New Roman"/>
              </w:rPr>
              <w:t>тт</w:t>
            </w:r>
            <w:r>
              <w:rPr>
                <w:rFonts w:ascii="Times New Roman" w:cs="Times New Roman" w:hAnsi="Times New Roman"/>
              </w:rPr>
              <w:t>æгт</w:t>
            </w:r>
            <w:r>
              <w:rPr>
                <w:rFonts w:ascii="Times New Roman" w:cs="Times New Roman" w:hAnsi="Times New Roman"/>
              </w:rPr>
              <w:t>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дих</w:t>
            </w:r>
            <w:r>
              <w:rPr>
                <w:rFonts w:ascii="Times New Roman" w:cs="Times New Roman" w:hAnsi="Times New Roman"/>
              </w:rPr>
              <w:t xml:space="preserve"> сæ арæзтмæ гæсгæ.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5.02.25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6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2C7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C8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2CA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CB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E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lang w:eastAsia="ru-RU"/>
              </w:rPr>
              <w:t>Бабæтгæ æмæ домгæ бæ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тт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æгтæ.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CF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0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1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2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12.02.25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D4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5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Самооценка с использованием оценочного листа</w:t>
            </w:r>
          </w:p>
          <w:p w14:paraId="000002D6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D8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D9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B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lang w:eastAsia="ru-RU"/>
              </w:rPr>
              <w:t>Аразгæ æмæ æнæаразгæ бæ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тт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æгтæ. Бæттæг æвзарыны фæтк.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D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19.02.25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0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2E1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2E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E4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«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Осетинский язык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»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–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fldChar w:fldCharType="begin"/>
            </w:r>
            <w:r>
              <w:instrText xml:space="preserve">HYPERLINK "https://ironau.ru/skola.html"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</w:rPr>
              <w:t>https://ironau.ru/skola.html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7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lang w:eastAsia="ru-RU"/>
              </w:rPr>
              <w:t>Бæ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тт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 xml:space="preserve">æгт 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ы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>стилистикон</w:t>
            </w:r>
            <w:r>
              <w:rPr>
                <w:rFonts w:ascii="Times New Roman" w:cs="Times New Roman" w:eastAsia="Times New Roman" w:hAnsi="Times New Roman"/>
                <w:lang w:eastAsia="ru-RU"/>
              </w:rPr>
              <w:t xml:space="preserve"> миниуджытæ.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8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9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A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B">
            <w:pPr>
              <w:pStyle w:val="NoSpacing"/>
              <w:rPr>
                <w:rFonts w:ascii="Times New Roman" w:cs="Times New Roman" w:hAnsi="Times New Roman"/>
                <w:highlight w:val="yellow"/>
              </w:rPr>
            </w:pPr>
            <w:r>
              <w:rPr>
                <w:rFonts w:ascii="Times New Roman" w:cs="Times New Roman" w:hAnsi="Times New Roman"/>
                <w:highlight w:val="none"/>
              </w:rPr>
              <w:t>26.02.25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C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2ED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EE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Устный контроль</w:t>
            </w:r>
          </w:p>
          <w:p w14:paraId="000002EF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2F0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«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Осетинский язык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»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–</w:t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fldChar w:fldCharType="begin"/>
            </w:r>
            <w:r>
              <w:instrText xml:space="preserve">HYPERLINK "https://ironau.ru/skola.html"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</w:rPr>
              <w:t>https://ironau.ru/skola.html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Хайыг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(5 </w:t>
            </w:r>
            <w:r>
              <w:rPr>
                <w:rFonts w:ascii="Times New Roman" w:cs="Times New Roman" w:hAnsi="Times New Roman"/>
              </w:rPr>
              <w:t>сах</w:t>
            </w:r>
            <w:r>
              <w:rPr>
                <w:rFonts w:ascii="Times New Roman" w:cs="Times New Roman" w:hAnsi="Times New Roman"/>
              </w:rPr>
              <w:t>)</w:t>
            </w:r>
          </w:p>
          <w:p w14:paraId="000002F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Хайыгт</w:t>
            </w:r>
            <w:r>
              <w:rPr>
                <w:rFonts w:ascii="Times New Roman" w:cs="Times New Roman" w:hAnsi="Times New Roman"/>
              </w:rPr>
              <w:t>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тыххæй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иум</w:t>
            </w:r>
            <w:r>
              <w:rPr>
                <w:rFonts w:ascii="Times New Roman" w:cs="Times New Roman" w:hAnsi="Times New Roman"/>
              </w:rPr>
              <w:t xml:space="preserve">ӕйаг </w:t>
            </w:r>
            <w:r>
              <w:rPr>
                <w:rFonts w:ascii="Times New Roman" w:cs="Times New Roman" w:hAnsi="Times New Roman"/>
              </w:rPr>
              <w:t>ӕ</w:t>
            </w:r>
            <w:r>
              <w:rPr>
                <w:rFonts w:ascii="Times New Roman" w:cs="Times New Roman" w:hAnsi="Times New Roman"/>
              </w:rPr>
              <w:t xml:space="preserve">мбарынад. </w:t>
            </w:r>
            <w:r>
              <w:rPr>
                <w:rFonts w:ascii="Times New Roman" w:cs="Times New Roman" w:hAnsi="Times New Roman"/>
              </w:rPr>
              <w:t>Хайыгт</w:t>
            </w:r>
            <w:r>
              <w:rPr>
                <w:rFonts w:ascii="Times New Roman" w:cs="Times New Roman" w:hAnsi="Times New Roman"/>
              </w:rPr>
              <w:t>ы</w:t>
            </w:r>
            <w:r>
              <w:rPr>
                <w:rFonts w:ascii="Times New Roman" w:cs="Times New Roman" w:hAnsi="Times New Roman"/>
              </w:rPr>
              <w:t xml:space="preserve"> арæзт. </w:t>
            </w:r>
            <w:r>
              <w:rPr>
                <w:rFonts w:ascii="Times New Roman" w:cs="Times New Roman" w:hAnsi="Times New Roman"/>
              </w:rPr>
              <w:t>Хайыгт</w:t>
            </w:r>
            <w:r>
              <w:rPr>
                <w:rFonts w:ascii="Times New Roman" w:cs="Times New Roman" w:hAnsi="Times New Roman"/>
              </w:rPr>
              <w:t>ы</w:t>
            </w:r>
            <w:r>
              <w:rPr>
                <w:rFonts w:ascii="Times New Roman" w:cs="Times New Roman" w:hAnsi="Times New Roman"/>
              </w:rPr>
              <w:t xml:space="preserve"> равзæрд.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6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7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5.03.25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2FA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B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Практическая работа</w:t>
            </w:r>
          </w:p>
          <w:p w14:paraId="000002FC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2F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2FE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2F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1"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Хайыгт</w:t>
            </w:r>
            <w:r>
              <w:rPr>
                <w:rFonts w:ascii="Times New Roman" w:cs="Times New Roman" w:hAnsi="Times New Roman"/>
              </w:rPr>
              <w:t>ы</w:t>
            </w:r>
            <w:r>
              <w:rPr>
                <w:rFonts w:ascii="Times New Roman" w:cs="Times New Roman" w:hAnsi="Times New Roman"/>
              </w:rPr>
              <w:t xml:space="preserve"> нысаниуджытæ.</w:t>
            </w:r>
          </w:p>
          <w:p w14:paraId="000003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12.03.25</w:t>
            </w:r>
          </w:p>
          <w:p w14:paraId="0000030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19.03.25</w:t>
            </w:r>
          </w:p>
          <w:p w14:paraId="00000308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2.04.25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9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30A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Сочинение-миниатюра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C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30D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30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Контролон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куыст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1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9.04.25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Индивидуальная работа  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6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7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6.11.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9">
            <w:pPr>
              <w:pStyle w:val="NoSpacing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Æвастхъæ</w:t>
            </w:r>
            <w:r>
              <w:rPr>
                <w:rFonts w:ascii="Times New Roman" w:cs="Times New Roman" w:hAnsi="Times New Roman"/>
                <w:b/>
              </w:rPr>
              <w:t>р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(3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сах</w:t>
            </w:r>
            <w:r>
              <w:rPr>
                <w:rFonts w:ascii="Times New Roman" w:cs="Times New Roman" w:hAnsi="Times New Roman"/>
              </w:rPr>
              <w:t>.)</w:t>
            </w:r>
          </w:p>
          <w:p w14:paraId="0000031A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Иум</w:t>
            </w:r>
            <w:r>
              <w:rPr>
                <w:rFonts w:ascii="Times New Roman" w:cs="Times New Roman" w:hAnsi="Times New Roman"/>
              </w:rPr>
              <w:t xml:space="preserve">ӕйаг </w:t>
            </w:r>
            <w:r>
              <w:rPr>
                <w:rFonts w:ascii="Times New Roman" w:cs="Times New Roman" w:hAnsi="Times New Roman"/>
              </w:rPr>
              <w:t>ӕ</w:t>
            </w:r>
            <w:r>
              <w:rPr>
                <w:rFonts w:ascii="Times New Roman" w:cs="Times New Roman" w:hAnsi="Times New Roman"/>
              </w:rPr>
              <w:t>мбарынад æвастхъæры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тыххæй. Æвастхъæрты </w:t>
            </w:r>
            <w:r>
              <w:rPr>
                <w:rFonts w:ascii="Times New Roman" w:cs="Times New Roman" w:hAnsi="Times New Roman"/>
              </w:rPr>
              <w:t>дих</w:t>
            </w:r>
            <w:r>
              <w:rPr>
                <w:rFonts w:ascii="Times New Roman" w:cs="Times New Roman" w:hAnsi="Times New Roman"/>
              </w:rPr>
              <w:t xml:space="preserve"> сæ нысаниуджытæм гæсг</w:t>
            </w:r>
            <w:r>
              <w:rPr>
                <w:rFonts w:ascii="Times New Roman" w:cs="Times New Roman" w:hAnsi="Times New Roman"/>
              </w:rPr>
              <w:t>æ.</w:t>
            </w:r>
            <w:r>
              <w:rPr>
                <w:rFonts w:ascii="Times New Roman" w:cs="Times New Roman" w:hAnsi="Times New Roman"/>
              </w:rPr>
              <w:t xml:space="preserve">Хайыгты </w:t>
            </w:r>
            <w:r>
              <w:rPr>
                <w:rFonts w:ascii="Times New Roman" w:cs="Times New Roman" w:hAnsi="Times New Roman"/>
              </w:rPr>
              <w:t>æрхæцæн нысæнттæ æвæрыны æгъдæуттæ.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B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C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1E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16.04.25</w:t>
            </w:r>
          </w:p>
          <w:p w14:paraId="0000031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23.04.25</w:t>
            </w:r>
          </w:p>
          <w:p w14:paraId="0000032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30.04.25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1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Работа в парах</w:t>
            </w:r>
          </w:p>
          <w:p w14:paraId="0000032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32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Индивидуальная работа с карточками</w:t>
            </w:r>
          </w:p>
          <w:p w14:paraId="00000324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5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326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328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329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  <w:p w14:paraId="0000032A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6.12.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C">
            <w:pPr>
              <w:pStyle w:val="NoSpacing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lang w:eastAsia="ru-RU"/>
              </w:rPr>
              <w:t>Аразгæ æмæ æнæаразгæ æвастхъæртæ. Мырфæзмæн дзырдтæ.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D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E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2F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0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7.05.25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1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Индивидуальная работа  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2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Письменный контроль</w:t>
            </w:r>
          </w:p>
          <w:p w14:paraId="00000333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Тестирование</w:t>
            </w:r>
          </w:p>
          <w:p w14:paraId="00000334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336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33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010000"/>
            <w:tcW w:w="3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8">
            <w:pPr>
              <w:pStyle w:val="NoSpacing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9">
            <w:pPr>
              <w:pStyle w:val="NoSpacing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1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5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A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B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C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D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E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3F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100000"/>
            <w:tcW w:w="14593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0">
            <w:pPr>
              <w:pStyle w:val="NoSpacing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Разд</w:t>
            </w:r>
            <w:r>
              <w:rPr>
                <w:rFonts w:ascii="Times New Roman" w:cs="Times New Roman" w:hAnsi="Times New Roman"/>
                <w:b/>
                <w:bCs/>
              </w:rPr>
              <w:t>ел 7</w:t>
            </w:r>
            <w:r>
              <w:rPr>
                <w:rFonts w:ascii="Times New Roman" w:cs="Times New Roman" w:hAnsi="Times New Roman"/>
                <w:b/>
                <w:bCs/>
              </w:rPr>
              <w:t>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 xml:space="preserve">7-æм </w:t>
            </w:r>
            <w:r>
              <w:rPr>
                <w:rFonts w:ascii="Times New Roman" w:cs="Times New Roman" w:hAnsi="Times New Roman"/>
                <w:b/>
              </w:rPr>
              <w:t>къласы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рацыд</w:t>
            </w:r>
            <w:r>
              <w:rPr>
                <w:rFonts w:ascii="Times New Roman" w:cs="Times New Roman" w:hAnsi="Times New Roman"/>
                <w:b/>
              </w:rPr>
              <w:t xml:space="preserve"> æрмæг зæрдыл æрлæууын кæнын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(3 </w:t>
            </w:r>
            <w:r>
              <w:rPr>
                <w:rFonts w:ascii="Times New Roman" w:cs="Times New Roman" w:hAnsi="Times New Roman"/>
                <w:b/>
                <w:bCs/>
              </w:rPr>
              <w:t>сах</w:t>
            </w:r>
            <w:r>
              <w:rPr>
                <w:rFonts w:ascii="Times New Roman" w:cs="Times New Roman" w:hAnsi="Times New Roman"/>
                <w:b/>
                <w:bCs/>
              </w:rPr>
              <w:t>.)</w:t>
            </w:r>
          </w:p>
        </w:tc>
      </w:tr>
      <w:tr>
        <w:trPr/>
        <w:tc>
          <w:tcPr>
            <w:cnfStyle w:val="00100001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cnfStyle w:val="00000001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2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Ныхасы</w:t>
            </w:r>
            <w:r>
              <w:rPr>
                <w:rFonts w:ascii="Times New Roman" w:cs="Times New Roman" w:hAnsi="Times New Roman"/>
              </w:rPr>
              <w:t xml:space="preserve"> хæйтты </w:t>
            </w:r>
            <w:r>
              <w:rPr>
                <w:rFonts w:ascii="Times New Roman" w:cs="Times New Roman" w:hAnsi="Times New Roman"/>
              </w:rPr>
              <w:t>растфыссынад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3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cnfStyle w:val="00000001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4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5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cnfStyle w:val="00000001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6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14.05.25</w:t>
            </w:r>
          </w:p>
          <w:p w14:paraId="00000347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21.05.25</w:t>
            </w:r>
          </w:p>
        </w:tc>
        <w:tc>
          <w:tcPr>
            <w:cnfStyle w:val="00000001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8">
            <w:pPr>
              <w:pStyle w:val="NoSpacing"/>
              <w:rPr>
                <w:rStyle w:val="_widgetinline"/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>Групповая работа</w:t>
            </w:r>
          </w:p>
          <w:p w14:paraId="00000349">
            <w:pPr>
              <w:pStyle w:val="NoSpacing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A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Устный контроль</w:t>
            </w:r>
          </w:p>
        </w:tc>
        <w:tc>
          <w:tcPr>
            <w:cnfStyle w:val="00000001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B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fldChar w:fldCharType="begin"/>
            </w:r>
            <w:r>
              <w:instrText xml:space="preserve">HYPERLINK "http://ironau.ru/"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"Осетинский язык" - учебные и справочные материалы</w:t>
            </w:r>
            <w:r>
              <w:fldChar w:fldCharType="end"/>
            </w:r>
            <w:r>
              <w:rPr>
                <w:rFonts w:ascii="Times New Roman" w:cs="Times New Roman" w:hAnsi="Times New Roman"/>
              </w:rPr>
              <w:t xml:space="preserve"> https://ironau.ru/skola.html</w:t>
            </w:r>
          </w:p>
          <w:p w14:paraId="0000034C">
            <w:pPr>
              <w:pStyle w:val="NoSpacing"/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14:paraId="0000034D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 xml:space="preserve">         </w:t>
            </w:r>
            <w:r>
              <w:fldChar w:fldCharType="begin"/>
            </w:r>
            <w:r>
              <w:instrText xml:space="preserve">HYPERLINK "https://iron-do.ru/"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auto"/>
                <w:u w:val="none"/>
              </w:rPr>
              <w:t>https://iron-do.ru/</w:t>
            </w:r>
            <w:r>
              <w:fldChar w:fldCharType="end"/>
            </w:r>
          </w:p>
        </w:tc>
      </w:tr>
      <w:tr>
        <w:trPr/>
        <w:tc>
          <w:tcPr>
            <w:cnfStyle w:val="001000100000"/>
            <w:tcW w:w="8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cnfStyle w:val="000000100000"/>
            <w:tcW w:w="2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4F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Контролон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куыст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0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1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2">
            <w:pPr>
              <w:pStyle w:val="NoSpacing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3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28.05.25</w:t>
            </w:r>
          </w:p>
        </w:tc>
        <w:tc>
          <w:tcPr>
            <w:cnfStyle w:val="000000100000"/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4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Style w:val="_widgetinline"/>
                <w:rFonts w:ascii="Times New Roman" w:cs="Times New Roman" w:hAnsi="Times New Roman"/>
              </w:rPr>
              <w:t xml:space="preserve">Индивидуальная работа </w:t>
            </w:r>
          </w:p>
        </w:tc>
        <w:tc>
          <w:tcPr>
            <w:cnfStyle w:val="000000100000"/>
            <w:tcW w:w="1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5">
            <w:pPr>
              <w:pStyle w:val="NoSpacing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Письменный контроль</w:t>
            </w:r>
          </w:p>
        </w:tc>
        <w:tc>
          <w:tcPr>
            <w:cnfStyle w:val="000000100000"/>
            <w:tcW w:w="2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6">
            <w:pPr>
              <w:pStyle w:val="NoSpacing"/>
              <w:rPr>
                <w:rFonts w:ascii="Times New Roman" w:cs="Times New Roman" w:hAnsi="Times New Roman"/>
              </w:rPr>
            </w:pPr>
          </w:p>
        </w:tc>
      </w:tr>
      <w:tr>
        <w:trPr/>
        <w:tc>
          <w:tcPr>
            <w:cnfStyle w:val="001000010000"/>
            <w:tcW w:w="3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cnfStyle w:val="00000001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3</w:t>
            </w:r>
          </w:p>
        </w:tc>
        <w:tc>
          <w:tcPr>
            <w:cnfStyle w:val="000000010000"/>
            <w:tcW w:w="105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/>
        <w:tc>
          <w:tcPr>
            <w:cnfStyle w:val="001000100000"/>
            <w:tcW w:w="3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cnfStyle w:val="000000100000"/>
            <w:tcW w:w="10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t>51</w:t>
            </w:r>
          </w:p>
        </w:tc>
        <w:tc>
          <w:tcPr>
            <w:cnfStyle w:val="000000100000"/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890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003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000035E">
      <w:pPr>
        <w:rPr>
          <w:caps/>
          <w:sz w:val="24"/>
          <w:szCs w:val="24"/>
        </w:rPr>
        <w:sectPr>
          <w:pgSz w:w="16838" w:h="11906" w:orient="landscape"/>
          <w:pgMar w:top="1701" w:right="1134" w:bottom="851" w:left="1134" w:header="709" w:footer="709" w:gutter="0"/>
          <w:cols w:space="708"/>
        </w:sectPr>
      </w:pPr>
    </w:p>
    <w:p w14:paraId="0000035F">
      <w:pPr>
        <w:pStyle w:val="Heading1"/>
        <w:pBdr>
          <w:bottom w:val="single" w:color="000000" w:sz="6" w:space="5"/>
        </w:pBdr>
        <w:shd w:val="clear" w:color="auto" w:fill="ffffff"/>
        <w:spacing w:after="240" w:line="240" w:lineRule="atLeast"/>
        <w:rPr>
          <w:caps/>
          <w:sz w:val="24"/>
          <w:szCs w:val="24"/>
        </w:rPr>
      </w:pPr>
      <w:r>
        <w:rPr>
          <w:caps/>
          <w:sz w:val="24"/>
          <w:szCs w:val="24"/>
        </w:rPr>
        <w:t>УЧЕБНО-МЕТОДИЧЕСКОЕ ОБЕСПЕЧЕНИЕ ОБРАЗОВАТЕЛЬНОГО ПРОЦЕССА </w:t>
      </w:r>
    </w:p>
    <w:p w14:paraId="00000360">
      <w:pPr>
        <w:pStyle w:val="NoSpacing"/>
        <w:rPr>
          <w:rFonts w:ascii="Times New Roman" w:cs="Times New Roman" w:hAnsi="Times New Roman"/>
          <w:b/>
          <w:bCs/>
        </w:rPr>
      </w:pPr>
      <w:r>
        <w:rPr>
          <w:rFonts w:ascii="Times New Roman" w:cs="Times New Roman" w:hAnsi="Times New Roman"/>
          <w:b/>
          <w:bCs/>
        </w:rPr>
        <w:t>ОБЯЗАТЕЛЬНЫЕ УЧЕБНЫЕ МАТЕРИАЛЫ ДЛЯ УЧЕНИКА</w:t>
      </w:r>
    </w:p>
    <w:p w14:paraId="00000361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sz w:val="24"/>
          <w:szCs w:val="24"/>
        </w:rPr>
        <w:t>1.</w:t>
      </w:r>
      <w:r>
        <w:rPr>
          <w:rFonts w:ascii="Times New Roman" w:cs="Times New Roman" w:hAnsi="Times New Roman"/>
          <w:sz w:val="24"/>
          <w:szCs w:val="24"/>
        </w:rPr>
        <w:t xml:space="preserve">Колыты Иринæ  </w:t>
      </w:r>
      <w:r>
        <w:rPr>
          <w:rFonts w:ascii="Times New Roman" w:cs="Times New Roman" w:hAnsi="Times New Roman"/>
          <w:sz w:val="24"/>
          <w:szCs w:val="24"/>
        </w:rPr>
        <w:t>Ирон</w:t>
      </w:r>
      <w:r>
        <w:rPr>
          <w:rFonts w:ascii="Times New Roman" w:cs="Times New Roman" w:hAnsi="Times New Roman"/>
          <w:sz w:val="24"/>
          <w:szCs w:val="24"/>
        </w:rPr>
        <w:t xml:space="preserve"> æвзаджы </w:t>
      </w:r>
      <w:r>
        <w:rPr>
          <w:rFonts w:ascii="Times New Roman" w:cs="Times New Roman" w:hAnsi="Times New Roman"/>
          <w:sz w:val="24"/>
          <w:szCs w:val="24"/>
        </w:rPr>
        <w:t>чиныг</w:t>
      </w:r>
      <w:r>
        <w:rPr>
          <w:rFonts w:ascii="Times New Roman" w:cs="Times New Roman" w:hAnsi="Times New Roman"/>
          <w:sz w:val="24"/>
          <w:szCs w:val="24"/>
        </w:rPr>
        <w:t xml:space="preserve"> 7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къл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 xml:space="preserve"> - Дзæуджыхъæу: СЕМ, 2021– 192ф</w:t>
      </w:r>
      <w:r>
        <w:rPr>
          <w:rFonts w:ascii="Times New Roman" w:cs="Times New Roman" w:hAnsi="Times New Roman"/>
        </w:rPr>
        <w:t xml:space="preserve"> </w:t>
      </w:r>
    </w:p>
    <w:p w14:paraId="00000362">
      <w:pPr>
        <w:pStyle w:val="NoSpacing"/>
        <w:rPr>
          <w:rFonts w:ascii="Times New Roman" w:cs="Times New Roman" w:hAnsi="Times New Roman"/>
          <w:b/>
          <w:bCs/>
        </w:rPr>
      </w:pPr>
    </w:p>
    <w:p w14:paraId="00000363">
      <w:pPr>
        <w:pStyle w:val="NoSpacing"/>
        <w:rPr>
          <w:rFonts w:ascii="Times New Roman" w:cs="Times New Roman" w:hAnsi="Times New Roman"/>
          <w:b/>
          <w:bCs/>
        </w:rPr>
      </w:pPr>
      <w:r>
        <w:rPr>
          <w:rFonts w:ascii="Times New Roman" w:cs="Times New Roman" w:hAnsi="Times New Roman"/>
          <w:b/>
          <w:bCs/>
        </w:rPr>
        <w:t>МЕТОДИЧЕСКИЕ МАТЕРИАЛЫ ДЛЯ УЧИТЕЛЯ</w:t>
      </w:r>
    </w:p>
    <w:p w14:paraId="00000364">
      <w:pPr>
        <w:pStyle w:val="NoSpacing"/>
        <w:rPr>
          <w:rFonts w:ascii="Times New Roman" w:cs="Times New Roman" w:hAnsi="Times New Roman"/>
        </w:rPr>
      </w:pPr>
    </w:p>
    <w:p w14:paraId="00000365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1. Абаев В.И. Русско-осетинский словарь. М.,  1950.- 624 с.</w:t>
      </w:r>
    </w:p>
    <w:p w14:paraId="00000366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2. Багаев Н.К. Современный осетинский язык</w:t>
      </w:r>
      <w:r>
        <w:rPr>
          <w:rFonts w:ascii="Times New Roman" w:cs="Times New Roman" w:hAnsi="Times New Roman"/>
        </w:rPr>
        <w:t xml:space="preserve"> .</w:t>
      </w:r>
      <w:r>
        <w:rPr>
          <w:rFonts w:ascii="Times New Roman" w:cs="Times New Roman" w:hAnsi="Times New Roman"/>
        </w:rPr>
        <w:t xml:space="preserve"> - Ч. 1.- Орджоникидзе, 1969 г.- 488 с.</w:t>
      </w:r>
    </w:p>
    <w:p w14:paraId="00000367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3. Дзодзыккаты З.Б., Джусойты К.Г., Цопанты Р.Г. Нырыккон ирон æвзаг. [Текст]: ахуырадон пособи. Дзæуджыхъæу, 2005. - 291 ф.</w:t>
      </w:r>
    </w:p>
    <w:p w14:paraId="00000368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4. Куыдзойты А.Ф. Текст куыд ныхасы иуæг. [Текст]: //Рухстауӕг, 2019, №2., 21-29 ф.</w:t>
      </w:r>
    </w:p>
    <w:p w14:paraId="00000369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5. Куыдзойты А.Ф. Ирон ныхасы культурӕ. [Текст]: // Ахуыргӕнӕн чиныг уӕлдӕр ахуыргӕнӕндӕтты студенттӕн Дзӕуджыхъӕу: СОГУ, 2014.- 192 ф.</w:t>
      </w:r>
    </w:p>
    <w:p w14:paraId="0000036A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6.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14:paraId="0000036B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7. Куыдзойты А.Ф. Текст куыд ныхасы иуæг. [Текст]: //Рухстауӕг, 2019, №2., 21-29 ф.</w:t>
      </w:r>
    </w:p>
    <w:p w14:paraId="0000036C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8. Куыдзойты А.Ф. Текст куыд ныхасы иуæг. [Текст]: //Рухстауӕг, 2019, №2., 21-29 ф.</w:t>
      </w:r>
    </w:p>
    <w:p w14:paraId="0000036D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9.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</w:t>
      </w:r>
      <w:r>
        <w:rPr>
          <w:rFonts w:ascii="Times New Roman" w:cs="Times New Roman" w:hAnsi="Times New Roman"/>
        </w:rPr>
        <w:t>с</w:t>
      </w:r>
      <w:r>
        <w:rPr>
          <w:rFonts w:ascii="Times New Roman" w:cs="Times New Roman" w:hAnsi="Times New Roman"/>
        </w:rPr>
        <w:t>.</w:t>
      </w:r>
    </w:p>
    <w:p w14:paraId="0000036E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10.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</w:t>
      </w:r>
      <w:r>
        <w:rPr>
          <w:rFonts w:ascii="Times New Roman" w:cs="Times New Roman" w:hAnsi="Times New Roman"/>
        </w:rPr>
        <w:t>с</w:t>
      </w:r>
      <w:r>
        <w:rPr>
          <w:rFonts w:ascii="Times New Roman" w:cs="Times New Roman" w:hAnsi="Times New Roman"/>
        </w:rPr>
        <w:t>.</w:t>
      </w:r>
    </w:p>
    <w:p w14:paraId="0000036F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11. Майрамукаева Ф.А. Подготовка к написанию сочинений (переиздано с дополн.) Учебно-методическое пособие.  СОГУ.- Владикавказ: ФГБОУ ВО «СОГУ имени К.Л. Хетагурова»; ИП Цопанова А.Ю., 2021. – 166 </w:t>
      </w:r>
      <w:r>
        <w:rPr>
          <w:rFonts w:ascii="Times New Roman" w:cs="Times New Roman" w:hAnsi="Times New Roman"/>
        </w:rPr>
        <w:t>с</w:t>
      </w:r>
      <w:r>
        <w:rPr>
          <w:rFonts w:ascii="Times New Roman" w:cs="Times New Roman" w:hAnsi="Times New Roman"/>
        </w:rPr>
        <w:t>.</w:t>
      </w:r>
    </w:p>
    <w:p w14:paraId="00000370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12. Майрамукаева Ф.А. Работа над текстом на уроках осетинского языка.- Учебно-методическое пособие. Владикавказ: ФГБОУ ВО «СОГУ имени К.Л. Хетагурова»; ИП Цопанова А.Ю., 2022. – 130 с.</w:t>
      </w:r>
    </w:p>
    <w:p w14:paraId="00000371">
      <w:pPr>
        <w:pStyle w:val="NoSpacing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13.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14:paraId="00000372">
      <w:pPr>
        <w:pStyle w:val="NoSpacing"/>
        <w:rPr>
          <w:rFonts w:ascii="Times New Roman" w:cs="Times New Roman" w:hAnsi="Times New Roman"/>
          <w:b/>
          <w:sz w:val="32"/>
          <w:szCs w:val="32"/>
        </w:rPr>
      </w:pPr>
    </w:p>
    <w:p w14:paraId="00000373">
      <w:pPr>
        <w:pStyle w:val="NoSpacing"/>
        <w:rPr>
          <w:rFonts w:ascii="Times New Roman" w:cs="Times New Roman" w:hAnsi="Times New Roman"/>
        </w:rPr>
      </w:pPr>
    </w:p>
    <w:p w14:paraId="00000374">
      <w:pPr>
        <w:pStyle w:val="NoSpacing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14:paraId="00000375">
      <w:pPr>
        <w:pStyle w:val="NoSpacing"/>
        <w:rPr>
          <w:rFonts w:ascii="Times New Roman" w:cs="Times New Roman" w:hAnsi="Times New Roman"/>
          <w:sz w:val="24"/>
          <w:szCs w:val="24"/>
        </w:rPr>
      </w:pPr>
    </w:p>
    <w:p w14:paraId="00000376">
      <w:pPr>
        <w:pStyle w:val="NoSpacing"/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</w:pPr>
      <w:r>
        <w:fldChar w:fldCharType="begin"/>
      </w:r>
      <w:r>
        <w:instrText xml:space="preserve">HYPERLINK "https://yandex.ru/video/search?text=%D0%91%C3%A6%D1%80%D0%B7%C3%A6%D1%84%D1%86%C3%A6%D0%B3&amp;path=wizard&amp;parent-reqid=1597674139164289-1668351620140445560400190-production-app-host-man-web-yp-319&amp;wiz_type=v4thumbs"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1. Бæрзæфцæг</w:t>
      </w:r>
      <w:r>
        <w:fldChar w:fldCharType="end"/>
      </w:r>
    </w:p>
    <w:p w14:paraId="00000377"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fldChar w:fldCharType="begin"/>
      </w:r>
      <w:r>
        <w:instrText xml:space="preserve">HYPERLINK "https://vk.com/barzafcag"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https://vk.com/barzafcag</w:t>
      </w:r>
      <w:r>
        <w:fldChar w:fldCharType="end"/>
      </w:r>
      <w:r>
        <w:rPr>
          <w:rFonts w:ascii="Times New Roman" w:cs="Times New Roman" w:hAnsi="Times New Roman"/>
          <w:sz w:val="24"/>
          <w:szCs w:val="24"/>
        </w:rPr>
        <w:t xml:space="preserve">           </w:t>
      </w:r>
      <w:r>
        <w:fldChar w:fldCharType="begin"/>
      </w:r>
      <w:r>
        <w:instrText xml:space="preserve">HYPERLINK "http://vk.com/wall-33833481_2464"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http://vk.com/wall-33833481_2464</w:t>
      </w:r>
      <w:r>
        <w:fldChar w:fldCharType="end"/>
      </w:r>
    </w:p>
    <w:p w14:paraId="00000378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2. </w:t>
      </w:r>
      <w:r>
        <w:fldChar w:fldCharType="begin"/>
      </w:r>
      <w:r>
        <w:instrText xml:space="preserve">HYPERLINK "http://ironau.ru/"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"Осетинский язык" - учебные и справочные материалы</w:t>
      </w:r>
      <w:r>
        <w:fldChar w:fldCharType="end"/>
      </w:r>
      <w:r>
        <w:rPr>
          <w:rFonts w:ascii="Times New Roman" w:cs="Times New Roman" w:hAnsi="Times New Roman"/>
          <w:sz w:val="24"/>
          <w:szCs w:val="24"/>
        </w:rPr>
        <w:t xml:space="preserve"> https://ironau.ru/skola.html</w:t>
      </w:r>
    </w:p>
    <w:p w14:paraId="00000379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3. </w:t>
      </w:r>
      <w:r>
        <w:fldChar w:fldCharType="begin"/>
      </w:r>
      <w:r>
        <w:instrText xml:space="preserve">HYPERLINK "http://www.allingvo.ru/LANGUAGE/Self-taught/phrasebook2.htm"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Краткий русско-осетинский разговорник (часть II)</w:t>
      </w:r>
      <w:r>
        <w:fldChar w:fldCharType="end"/>
      </w:r>
    </w:p>
    <w:p w14:paraId="0000037A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4</w:t>
      </w:r>
      <w:r>
        <w:rPr>
          <w:rFonts w:ascii="Times New Roman" w:cs="Times New Roman" w:hAnsi="Times New Roman"/>
          <w:sz w:val="24"/>
          <w:szCs w:val="24"/>
        </w:rPr>
        <w:t>. Информационно-аналитическое издание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  <w:r>
        <w:fldChar w:fldCharType="begin"/>
      </w:r>
      <w:r>
        <w:instrText xml:space="preserve">HYPERLINK "http://www.osradio.ru"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</w:rPr>
        <w:t>www.osradio.ru</w:t>
      </w:r>
      <w:r>
        <w:fldChar w:fldCharType="end"/>
      </w:r>
    </w:p>
    <w:p w14:paraId="0000037B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5</w:t>
      </w:r>
      <w:r>
        <w:rPr>
          <w:rFonts w:ascii="Times New Roman" w:cs="Times New Roman" w:hAnsi="Times New Roman"/>
          <w:sz w:val="24"/>
          <w:szCs w:val="24"/>
        </w:rPr>
        <w:t xml:space="preserve"> Северо-</w:t>
      </w:r>
      <w:r>
        <w:rPr>
          <w:rFonts w:ascii="Times New Roman" w:cs="Times New Roman" w:hAnsi="Times New Roman"/>
          <w:sz w:val="24"/>
          <w:szCs w:val="24"/>
        </w:rPr>
        <w:t>О</w:t>
      </w:r>
      <w:r>
        <w:rPr>
          <w:rFonts w:ascii="Times New Roman" w:cs="Times New Roman" w:hAnsi="Times New Roman"/>
          <w:sz w:val="24"/>
          <w:szCs w:val="24"/>
        </w:rPr>
        <w:t>сетинский информационный портал</w:t>
      </w:r>
      <w:r>
        <w:rPr>
          <w:rFonts w:ascii="Times New Roman" w:cs="Times New Roman" w:hAnsi="Times New Roman"/>
          <w:sz w:val="24"/>
          <w:szCs w:val="24"/>
        </w:rPr>
        <w:t xml:space="preserve">.  </w:t>
      </w:r>
      <w:r>
        <w:fldChar w:fldCharType="begin"/>
      </w:r>
      <w:r>
        <w:instrText xml:space="preserve">HYPERLINK "http://www.region15.ru" </w:instrText>
      </w:r>
      <w:r>
        <w:fldChar w:fldCharType="separate"/>
      </w:r>
      <w:r>
        <w:rPr>
          <w:rFonts w:ascii="Times New Roman" w:cs="Times New Roman" w:hAnsi="Times New Roman"/>
          <w:sz w:val="24"/>
          <w:szCs w:val="24"/>
        </w:rPr>
        <w:t>www.region15.ru</w:t>
      </w:r>
      <w:r>
        <w:fldChar w:fldCharType="end"/>
      </w:r>
    </w:p>
    <w:p w14:paraId="0000037C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6</w:t>
      </w:r>
      <w:r>
        <w:rPr>
          <w:rFonts w:ascii="Times New Roman" w:cs="Times New Roman" w:hAnsi="Times New Roman"/>
          <w:sz w:val="24"/>
          <w:szCs w:val="24"/>
        </w:rPr>
        <w:t>. Осетинская история, сказки, музыка, фотографии, новости, форум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fldChar w:fldCharType="begin"/>
      </w:r>
      <w:r>
        <w:instrText xml:space="preserve">HYPERLINK "http://iratta.com" </w:instrText>
      </w:r>
      <w:r>
        <w:fldChar w:fldCharType="separate"/>
      </w:r>
      <w:r>
        <w:rPr>
          <w:rFonts w:ascii="Times New Roman" w:cs="Times New Roman" w:hAnsi="Times New Roman"/>
          <w:sz w:val="24"/>
          <w:szCs w:val="24"/>
        </w:rPr>
        <w:t>iratta.com</w:t>
      </w:r>
      <w:r>
        <w:fldChar w:fldCharType="end"/>
      </w:r>
    </w:p>
    <w:p w14:paraId="0000037D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7</w:t>
      </w:r>
      <w:r>
        <w:rPr>
          <w:rFonts w:ascii="Times New Roman" w:cs="Times New Roman" w:hAnsi="Times New Roman"/>
          <w:sz w:val="24"/>
          <w:szCs w:val="24"/>
        </w:rPr>
        <w:t>. История и культура Осетии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  <w:r>
        <w:fldChar w:fldCharType="begin"/>
      </w:r>
      <w:r>
        <w:instrText xml:space="preserve">HYPERLINK "http://iriston.com" </w:instrText>
      </w:r>
      <w:r>
        <w:fldChar w:fldCharType="separate"/>
      </w:r>
      <w:r>
        <w:rPr>
          <w:rFonts w:ascii="Times New Roman" w:cs="Times New Roman" w:hAnsi="Times New Roman"/>
          <w:sz w:val="24"/>
          <w:szCs w:val="24"/>
        </w:rPr>
        <w:t>iriston.com</w:t>
      </w:r>
      <w:r>
        <w:fldChar w:fldCharType="end"/>
      </w:r>
    </w:p>
    <w:p w14:paraId="0000037E"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8</w:t>
      </w:r>
      <w:r>
        <w:rPr>
          <w:rFonts w:ascii="Times New Roman" w:cs="Times New Roman" w:hAnsi="Times New Roman"/>
          <w:sz w:val="24"/>
          <w:szCs w:val="24"/>
        </w:rPr>
        <w:t>. Сайт об осетинах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fldChar w:fldCharType="begin"/>
      </w:r>
      <w:r>
        <w:instrText xml:space="preserve">HYPERLINK "http://ossetians.com" </w:instrText>
      </w:r>
      <w:r>
        <w:fldChar w:fldCharType="separate"/>
      </w:r>
      <w:r>
        <w:rPr>
          <w:rFonts w:ascii="Times New Roman" w:cs="Times New Roman" w:hAnsi="Times New Roman"/>
          <w:sz w:val="24"/>
          <w:szCs w:val="24"/>
        </w:rPr>
        <w:t>ossetians.com</w:t>
      </w:r>
      <w:r>
        <w:fldChar w:fldCharType="end"/>
      </w:r>
    </w:p>
    <w:p w14:paraId="0000037F">
      <w:pPr>
        <w:pStyle w:val="NoSpacing"/>
        <w:rPr>
          <w:rStyle w:val="Hyperlink"/>
          <w:rFonts w:ascii="Times New Roman" w:cs="Times New Roman" w:hAnsi="Times New Roman"/>
          <w:color w:val="auto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9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. </w:t>
      </w:r>
      <w:r>
        <w:fldChar w:fldCharType="begin"/>
      </w:r>
      <w:r>
        <w:instrText xml:space="preserve">HYPERLINK "http://nslib.tmweb.ru/"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</w:rPr>
        <w:t xml:space="preserve"> Национальная научная библиотека РСО-Алания</w:t>
      </w:r>
      <w:r>
        <w:fldChar w:fldCharType="end"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http://nslib.tmweb.ru/</w:t>
      </w:r>
    </w:p>
    <w:p w14:paraId="00000380">
      <w:pPr>
        <w:pStyle w:val="NoSpacing"/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1</w:t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 xml:space="preserve">0. </w:t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 xml:space="preserve">  Цифровая образовательная среда осе</w:t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т</w:t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инского языка</w:t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>.</w:t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 xml:space="preserve">  </w:t>
      </w:r>
    </w:p>
    <w:p w14:paraId="00000381">
      <w:pPr>
        <w:pStyle w:val="NoSpacing"/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  <w:t xml:space="preserve">         </w:t>
      </w:r>
      <w:r>
        <w:fldChar w:fldCharType="begin"/>
      </w:r>
      <w:r>
        <w:instrText xml:space="preserve">HYPERLINK "https://iron-do.ru/" </w:instrText>
      </w:r>
      <w:r>
        <w:fldChar w:fldCharType="separate"/>
      </w:r>
      <w:r>
        <w:rPr>
          <w:rStyle w:val="Hyperlink"/>
          <w:rFonts w:ascii="Times New Roman" w:cs="Times New Roman" w:hAnsi="Times New Roman"/>
          <w:color w:val="auto"/>
          <w:sz w:val="24"/>
          <w:szCs w:val="24"/>
        </w:rPr>
        <w:t>https://iron-do.ru/</w:t>
      </w:r>
      <w:r>
        <w:fldChar w:fldCharType="end"/>
      </w:r>
    </w:p>
    <w:p w14:paraId="00000382">
      <w:pPr>
        <w:pStyle w:val="NoSpacing"/>
        <w:rPr>
          <w:rStyle w:val="Hyperlink"/>
          <w:rFonts w:ascii="Times New Roman" w:cs="Times New Roman" w:hAnsi="Times New Roman"/>
          <w:color w:val="auto"/>
          <w:sz w:val="24"/>
          <w:szCs w:val="24"/>
          <w:u w:val="none"/>
        </w:rPr>
      </w:pPr>
    </w:p>
    <w:p w14:paraId="00000383">
      <w:pPr>
        <w:pStyle w:val="NoSpacing"/>
        <w:jc w:val="both"/>
        <w:rPr>
          <w:rFonts w:ascii="Times New Roman" w:cs="Times New Roman" w:hAnsi="Times New Roman"/>
          <w:sz w:val="24"/>
          <w:szCs w:val="24"/>
        </w:rPr>
      </w:pPr>
    </w:p>
    <w:p w14:paraId="00000384">
      <w:pPr>
        <w:pStyle w:val="NoSpacing"/>
        <w:rPr>
          <w:rFonts w:ascii="Times New Roman" w:cs="Times New Roman" w:hAnsi="Times New Roman"/>
          <w:b/>
          <w:bCs/>
          <w:sz w:val="24"/>
          <w:szCs w:val="24"/>
        </w:rPr>
      </w:pPr>
    </w:p>
    <w:p w14:paraId="00000385">
      <w:pPr>
        <w:pStyle w:val="NoSpacing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cs="Times New Roman" w:hAnsi="Times New Roman"/>
          <w:b/>
          <w:bCs/>
          <w:sz w:val="24"/>
          <w:szCs w:val="24"/>
        </w:rPr>
        <w:t>УЧЕБНОЕ ОБОРУДОВАНИЕ</w:t>
      </w:r>
    </w:p>
    <w:p w14:paraId="00000386">
      <w:pPr>
        <w:pStyle w:val="NoSpacing"/>
        <w:rPr>
          <w:rFonts w:ascii="Times New Roman" w:cs="Times New Roman" w:hAnsi="Times New Roman"/>
          <w:sz w:val="24"/>
          <w:szCs w:val="24"/>
        </w:rPr>
      </w:pPr>
    </w:p>
    <w:p w14:paraId="00000387">
      <w:pPr>
        <w:shd w:val="clear" w:color="auto" w:fill="ffffff"/>
        <w:ind w:firstLine="851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14:paraId="00000388">
      <w:pPr>
        <w:pStyle w:val="списоксточками"/>
        <w:shd w:val="clear" w:color="auto" w:fill="ffffff"/>
        <w:tabs>
          <w:tab w:val="clear" w:pos="822"/>
        </w:tabs>
        <w:spacing w:line="240" w:lineRule="auto"/>
        <w:ind w:left="0" w:firstLine="720"/>
        <w:rPr/>
      </w:pPr>
      <w:r>
        <w:t xml:space="preserve">В образовательном процессе используются: </w:t>
      </w:r>
    </w:p>
    <w:p w14:paraId="00000389">
      <w:pPr>
        <w:pStyle w:val="списоксточками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/>
      </w:pPr>
      <w:r>
        <w:rPr>
          <w:shd w:val="clear" w:color="auto" w:fill="ffffff"/>
        </w:rPr>
        <w:t xml:space="preserve">учебная мебель для обучающихся, рабочее место преподавателя, </w:t>
      </w:r>
      <w:r>
        <w:t>учебная доска;</w:t>
      </w:r>
    </w:p>
    <w:p w14:paraId="0000038A">
      <w:pPr>
        <w:pStyle w:val="списоксточками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/>
      </w:pPr>
      <w:r>
        <w:t xml:space="preserve">интерактивная доска и стационарный или переносной комплекс мультимедийного оборудования; </w:t>
      </w:r>
    </w:p>
    <w:p w14:paraId="0000038B">
      <w:pPr>
        <w:pStyle w:val="списоксточками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/>
      </w:pPr>
      <w:r>
        <w:t>компьютерный класс с выходом в Интернет.</w:t>
      </w:r>
    </w:p>
    <w:p w14:paraId="0000038C">
      <w:pPr>
        <w:pStyle w:val="NoSpacing"/>
        <w:rPr>
          <w:rFonts w:ascii="Times New Roman" w:cs="Times New Roman" w:hAnsi="Times New Roman"/>
          <w:sz w:val="24"/>
          <w:szCs w:val="24"/>
        </w:rPr>
      </w:pPr>
    </w:p>
    <w:p w14:paraId="0000038D">
      <w:pPr>
        <w:pStyle w:val="NoSpacing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ОБОРУДОВАНИЕ ДЛЯ ПРОВЕДЕНИЯ ПРАКТИЧЕСКИХ РАБОТ</w:t>
      </w:r>
    </w:p>
    <w:p w14:paraId="0000038E">
      <w:pPr>
        <w:pStyle w:val="списоксточками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/>
      </w:pPr>
      <w:r>
        <w:t>учебная доска, интерактивная доска и стационарный или переносной комплекс мультимедийного оборудования;</w:t>
      </w:r>
    </w:p>
    <w:p w14:paraId="0000038F">
      <w:pPr>
        <w:pStyle w:val="списоксточками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/>
      </w:pPr>
      <w:r>
        <w:t>компьютерный класс с выходом в Интернет.</w:t>
      </w:r>
    </w:p>
    <w:sectPr>
      <w:pgSz w:w="11906" w:h="16838"/>
      <w:pgMar w:top="1134" w:right="851" w:bottom="1134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 w:val="on"/>
    <w:pitch w:val="default"/>
    <w:sig w:usb0="00000000" w:usb1="00000000" w:usb2="00000000" w:usb3="00000000" w:csb0="00000000" w:csb1="00000000"/>
  </w:font>
  <w:font w:name="Times New Iron">
    <w:altName w:val="Times New Roman"/>
    <w:charset w:val="cc"/>
    <w:family w:val="roman"/>
    <w:pitch w:val="variable"/>
    <w:sig w:usb0="00000000" w:usb1="0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00000000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hybridMultilevel"/>
    <w:lvl w:ilvl="0" w:tentative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106"/>
    <w:rsid w:val="0009359B"/>
    <w:rsid w:val="000B4D39"/>
    <w:rsid w:val="000D60CC"/>
    <w:rsid w:val="001128B6"/>
    <w:rsid w:val="00125801"/>
    <w:rsid w:val="0014618C"/>
    <w:rsid w:val="00147DD2"/>
    <w:rsid w:val="00150152"/>
    <w:rsid w:val="00173C36"/>
    <w:rsid w:val="00181EE3"/>
    <w:rsid w:val="00185B19"/>
    <w:rsid w:val="001B2F4E"/>
    <w:rsid w:val="001D0411"/>
    <w:rsid w:val="001E4544"/>
    <w:rsid w:val="001F1990"/>
    <w:rsid w:val="00201356"/>
    <w:rsid w:val="00226B28"/>
    <w:rsid w:val="00292546"/>
    <w:rsid w:val="002C00F5"/>
    <w:rsid w:val="002C143E"/>
    <w:rsid w:val="002C236A"/>
    <w:rsid w:val="002E3D81"/>
    <w:rsid w:val="003018A7"/>
    <w:rsid w:val="003079E1"/>
    <w:rsid w:val="00344969"/>
    <w:rsid w:val="00354106"/>
    <w:rsid w:val="0036394E"/>
    <w:rsid w:val="0038076E"/>
    <w:rsid w:val="003A5B6A"/>
    <w:rsid w:val="003D08C1"/>
    <w:rsid w:val="003F2211"/>
    <w:rsid w:val="00402ADE"/>
    <w:rsid w:val="004060EF"/>
    <w:rsid w:val="00410B15"/>
    <w:rsid w:val="00422B05"/>
    <w:rsid w:val="00466B78"/>
    <w:rsid w:val="0047198C"/>
    <w:rsid w:val="0059688C"/>
    <w:rsid w:val="005A0E22"/>
    <w:rsid w:val="005D5697"/>
    <w:rsid w:val="00613ADE"/>
    <w:rsid w:val="006341F9"/>
    <w:rsid w:val="00681AE1"/>
    <w:rsid w:val="006902C6"/>
    <w:rsid w:val="006F0126"/>
    <w:rsid w:val="00700419"/>
    <w:rsid w:val="00747D84"/>
    <w:rsid w:val="007876C9"/>
    <w:rsid w:val="00797A89"/>
    <w:rsid w:val="007A0552"/>
    <w:rsid w:val="007F4A31"/>
    <w:rsid w:val="00817E70"/>
    <w:rsid w:val="008412F8"/>
    <w:rsid w:val="00847C0A"/>
    <w:rsid w:val="00860D17"/>
    <w:rsid w:val="0086785B"/>
    <w:rsid w:val="008771A2"/>
    <w:rsid w:val="0089391D"/>
    <w:rsid w:val="008C413D"/>
    <w:rsid w:val="008D5A78"/>
    <w:rsid w:val="009455B9"/>
    <w:rsid w:val="00960F98"/>
    <w:rsid w:val="009657DD"/>
    <w:rsid w:val="00995C21"/>
    <w:rsid w:val="00997E89"/>
    <w:rsid w:val="009A3E28"/>
    <w:rsid w:val="009B75DA"/>
    <w:rsid w:val="009F30FB"/>
    <w:rsid w:val="00A276FD"/>
    <w:rsid w:val="00A6588A"/>
    <w:rsid w:val="00A905DD"/>
    <w:rsid w:val="00AA6F04"/>
    <w:rsid w:val="00AB0DB6"/>
    <w:rsid w:val="00B0025A"/>
    <w:rsid w:val="00B157FB"/>
    <w:rsid w:val="00B8134D"/>
    <w:rsid w:val="00B944DE"/>
    <w:rsid w:val="00BD2AA6"/>
    <w:rsid w:val="00BE4AEB"/>
    <w:rsid w:val="00C020CB"/>
    <w:rsid w:val="00C06E0D"/>
    <w:rsid w:val="00C12F83"/>
    <w:rsid w:val="00C477DF"/>
    <w:rsid w:val="00C86670"/>
    <w:rsid w:val="00CD6EF3"/>
    <w:rsid w:val="00CF5BE3"/>
    <w:rsid w:val="00D02B32"/>
    <w:rsid w:val="00D17C5B"/>
    <w:rsid w:val="00D333B7"/>
    <w:rsid w:val="00D56E4B"/>
    <w:rsid w:val="00D76A84"/>
    <w:rsid w:val="00D82834"/>
    <w:rsid w:val="00D83FB2"/>
    <w:rsid w:val="00DA1E65"/>
    <w:rsid w:val="00DB545B"/>
    <w:rsid w:val="00E11EE4"/>
    <w:rsid w:val="00E22BDB"/>
    <w:rsid w:val="00E3109C"/>
    <w:rsid w:val="00E541BF"/>
    <w:rsid w:val="00E61537"/>
    <w:rsid w:val="00E80A81"/>
    <w:rsid w:val="00E91FA1"/>
    <w:rsid w:val="00E95381"/>
    <w:rsid w:val="00EC21DF"/>
    <w:rsid w:val="00ED6D2A"/>
    <w:rsid w:val="00ED7262"/>
    <w:rsid w:val="00EE1646"/>
    <w:rsid w:val="00EE232D"/>
    <w:rsid w:val="00F0138A"/>
    <w:rsid w:val="00F34893"/>
    <w:rsid w:val="00F46D61"/>
    <w:rsid w:val="00F52ECC"/>
    <w:rsid w:val="00F604FA"/>
    <w:rsid w:val="00F6143A"/>
    <w:rsid w:val="00F67C70"/>
    <w:rsid w:val="00F74D63"/>
    <w:rsid w:val="00F93349"/>
    <w:rsid w:val="00F97613"/>
    <w:rsid w:val="00FA013B"/>
    <w:rsid w:val="00FD5681"/>
    <w:rsid w:val="00FE31EC"/>
    <w:rsid w:val="00FF449C"/>
    <w:rsid w:val="00FF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472c4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character" w:customStyle="1" w:styleId="FooterChar">
    <w:name w:val="Footer Cha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paragraph" w:styleId="Heading2">
    <w:name w:val="Heading 2"/>
    <w:basedOn w:val="Normal"/>
    <w:link w:val="Заголовок2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="Times New Roman" w:cs="Times New Roman" w:eastAsia="Times New Roman" w:hAnsi="Times New Roman"/>
      <w:b/>
      <w:bCs/>
      <w:sz w:val="36"/>
      <w:szCs w:val="36"/>
      <w:lang w:eastAsia="ru-RU"/>
    </w:rPr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_widgetinline">
    <w:name w:val="_widgetinline"/>
    <w:basedOn w:val="DefaultParagraphFont"/>
    <w:uiPriority w:val="99"/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eastAsia="Times New Roman" w:hAnsi="Tahoma"/>
      <w:sz w:val="16"/>
      <w:szCs w:val="16"/>
      <w:lang w:eastAsia="ru-RU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eastAsia="Times New Roman" w:hAnsi="Tahoma"/>
      <w:sz w:val="16"/>
      <w:szCs w:val="16"/>
      <w:lang w:eastAsia="ru-RU"/>
    </w:rPr>
  </w:style>
  <w:style w:type="character" w:customStyle="1" w:styleId="Fontstyle01">
    <w:name w:val="Fontstyle01"/>
    <w:basedOn w:val="DefaultParagraphFont"/>
    <w:uiPriority w:val="99"/>
    <w:rPr>
      <w:rFonts w:ascii="TimesNewRomanPSMT" w:hAnsi="TimesNewRomanPSMT" w:hint="default"/>
      <w:b w:val="off"/>
      <w:bCs w:val="off"/>
      <w:i w:val="off"/>
      <w:iCs w:val="off"/>
      <w:color w:val="000000"/>
      <w:sz w:val="28"/>
      <w:szCs w:val="28"/>
    </w:rPr>
  </w:style>
  <w:style w:type="paragraph" w:styleId="ListParagraph">
    <w:name w:val="List Paragraph"/>
    <w:basedOn w:val="Normal"/>
    <w:link w:val="АбзацспискаЗнак"/>
    <w:uiPriority w:val="99"/>
    <w:qFormat w:val="on"/>
    <w:pPr>
      <w:spacing w:after="0" w:line="240" w:lineRule="auto"/>
      <w:ind w:left="720"/>
      <w:contextualSpacing w:val="on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списоксточками">
    <w:name w:val="список с точками"/>
    <w:basedOn w:val="Normal"/>
    <w:uiPriority w:val="99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АбзацспискаЗнак">
    <w:name w:val="Абзац списка Знак"/>
    <w:link w:val="ListParagraph"/>
    <w:uiPriority w:val="99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unhideWhenUsed w:val="on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 w:val="on"/>
    <w:unhideWhenUsed w:val="on"/>
    <w:rPr>
      <w:color w:val="605e5c"/>
      <w:shd w:val="clear" w:color="auto" w:fill="e1dfdd"/>
    </w:rPr>
  </w:style>
  <w:style w:type="paragraph" w:styleId="Footer">
    <w:name w:val="Footer"/>
    <w:basedOn w:val="Normal"/>
    <w:link w:val="НижнийколонтитулЗнак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Normal"/>
    <w:uiPriority w:val="1"/>
    <w:qFormat w:val="on"/>
    <w:pPr>
      <w:widowControl w:val="off"/>
      <w:spacing w:before="31" w:after="0" w:line="240" w:lineRule="auto"/>
      <w:ind w:left="79"/>
    </w:pPr>
    <w:rPr>
      <w:rFonts w:ascii="Times New Roman" w:cs="Times New Roman" w:eastAsia="Times New Roman" w:hAnsi="Times New Roman"/>
    </w:rPr>
  </w:style>
  <w:style w:type="paragraph" w:customStyle="1" w:styleId="Heading5">
    <w:name w:val="Heading 5"/>
    <w:basedOn w:val="Normal"/>
    <w:uiPriority w:val="1"/>
    <w:qFormat w:val="on"/>
    <w:pPr>
      <w:widowControl w:val="off"/>
      <w:spacing w:after="0" w:line="240" w:lineRule="auto"/>
      <w:ind w:left="123"/>
    </w:pPr>
    <w:rPr>
      <w:rFonts w:ascii="Times New Roman" w:cs="Times New Roman" w:eastAsia="Times New Roman" w:hAnsi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58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7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11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7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200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500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596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25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9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503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6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610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01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052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47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09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23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482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95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636046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6035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10284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179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93" Type="http://schemas.openxmlformats.org/officeDocument/2006/relationships/fontTable" Target="fontTable.xml"/><Relationship Id="rId94" Type="http://schemas.openxmlformats.org/officeDocument/2006/relationships/theme" Target="theme/theme1.xml"/><Relationship Id="rId95" Type="http://schemas.openxmlformats.org/officeDocument/2006/relationships/image" Target="media/image1.jpeg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6" Type="http://schemas.openxmlformats.org/officeDocument/2006/relationships/hyperlink" Target="http://ironau.ru/" TargetMode="External"/><Relationship Id="rId7" Type="http://schemas.openxmlformats.org/officeDocument/2006/relationships/hyperlink" Target="https://iron-do.ru/" TargetMode="External"/><Relationship Id="rId8" Type="http://schemas.openxmlformats.org/officeDocument/2006/relationships/hyperlink" Target="http://ironau.ru/" TargetMode="External"/><Relationship Id="rId9" Type="http://schemas.openxmlformats.org/officeDocument/2006/relationships/hyperlink" Target="https://iron-do.ru/" TargetMode="External"/><Relationship Id="rId10" Type="http://schemas.openxmlformats.org/officeDocument/2006/relationships/hyperlink" Target="http://ironau.ru/" TargetMode="External"/><Relationship Id="rId11" Type="http://schemas.openxmlformats.org/officeDocument/2006/relationships/hyperlink" Target="https://iron-do.ru/" TargetMode="External"/><Relationship Id="rId12" Type="http://schemas.openxmlformats.org/officeDocument/2006/relationships/hyperlink" Target="http://ironau.ru/" TargetMode="External"/><Relationship Id="rId13" Type="http://schemas.openxmlformats.org/officeDocument/2006/relationships/hyperlink" Target="https://iron-do.ru/" TargetMode="External"/><Relationship Id="rId14" Type="http://schemas.openxmlformats.org/officeDocument/2006/relationships/hyperlink" Target="http://ironau.ru/" TargetMode="External"/><Relationship Id="rId15" Type="http://schemas.openxmlformats.org/officeDocument/2006/relationships/hyperlink" Target="http://ironau.ru/" TargetMode="External"/><Relationship Id="rId16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22" Type="http://schemas.openxmlformats.org/officeDocument/2006/relationships/hyperlink" Target="https://iron-do.ru/" TargetMode="External"/><Relationship Id="rId23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25" Type="http://schemas.openxmlformats.org/officeDocument/2006/relationships/hyperlink" Target="http://ironau.ru/" TargetMode="External"/><Relationship Id="rId26" Type="http://schemas.openxmlformats.org/officeDocument/2006/relationships/hyperlink" Target="http://ironau.ru/" TargetMode="External"/><Relationship Id="rId27" Type="http://schemas.openxmlformats.org/officeDocument/2006/relationships/hyperlink" Target="https://iron-do.ru/" TargetMode="External"/><Relationship Id="rId28" Type="http://schemas.openxmlformats.org/officeDocument/2006/relationships/hyperlink" Target="http://ironau.ru/" TargetMode="External"/><Relationship Id="rId29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1" Type="http://schemas.openxmlformats.org/officeDocument/2006/relationships/hyperlink" Target="https://iron-do.ru/" TargetMode="External"/><Relationship Id="rId32" Type="http://schemas.openxmlformats.org/officeDocument/2006/relationships/hyperlink" Target="http://ironau.ru/" TargetMode="External"/><Relationship Id="rId33" Type="http://schemas.openxmlformats.org/officeDocument/2006/relationships/hyperlink" Target="https://iron-do.ru/" TargetMode="External"/><Relationship Id="rId34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36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39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1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3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46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52" Type="http://schemas.openxmlformats.org/officeDocument/2006/relationships/hyperlink" Target="https://iron-do.ru/" TargetMode="External"/><Relationship Id="rId53" Type="http://schemas.openxmlformats.org/officeDocument/2006/relationships/hyperlink" Target="http://ironau.ru/" TargetMode="External"/><Relationship Id="rId54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56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58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0" Type="http://schemas.openxmlformats.org/officeDocument/2006/relationships/hyperlink" Target="http://ironau.ru/" TargetMode="External"/><Relationship Id="rId61" Type="http://schemas.openxmlformats.org/officeDocument/2006/relationships/hyperlink" Target="https://iron-do.ru/" TargetMode="External"/><Relationship Id="rId62" Type="http://schemas.openxmlformats.org/officeDocument/2006/relationships/hyperlink" Target="http://ironau.ru/" TargetMode="External"/><Relationship Id="rId63" Type="http://schemas.openxmlformats.org/officeDocument/2006/relationships/hyperlink" Target="https://iron-do.ru/" TargetMode="External"/><Relationship Id="rId64" Type="http://schemas.openxmlformats.org/officeDocument/2006/relationships/hyperlink" Target="http://ironau.ru/" TargetMode="External"/><Relationship Id="rId65" Type="http://schemas.openxmlformats.org/officeDocument/2006/relationships/hyperlink" Target="http://ironau.ru/" TargetMode="External"/><Relationship Id="rId66" Type="http://schemas.openxmlformats.org/officeDocument/2006/relationships/hyperlink" Target="https://iron-do.ru/" TargetMode="External"/><Relationship Id="rId67" Type="http://schemas.openxmlformats.org/officeDocument/2006/relationships/hyperlink" Target="http://ironau.ru/" TargetMode="External"/><Relationship Id="rId68" Type="http://schemas.openxmlformats.org/officeDocument/2006/relationships/hyperlink" Target="https://ironau.ru/skola.html" TargetMode="External"/><Relationship Id="rId69" Type="http://schemas.openxmlformats.org/officeDocument/2006/relationships/hyperlink" Target="http://ironau.ru/" TargetMode="External"/><Relationship Id="rId70" Type="http://schemas.openxmlformats.org/officeDocument/2006/relationships/hyperlink" Target="https://ironau.ru/skola.html" TargetMode="External"/><Relationship Id="rId7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73" Type="http://schemas.openxmlformats.org/officeDocument/2006/relationships/hyperlink" Target="http://ironau.ru/" TargetMode="External"/><Relationship Id="rId74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77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0" Type="http://schemas.openxmlformats.org/officeDocument/2006/relationships/hyperlink" Target="https://iron-do.ru/" TargetMode="External"/><Relationship Id="rId81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82" Type="http://schemas.openxmlformats.org/officeDocument/2006/relationships/hyperlink" Target="https://vk.com/barzafcag" TargetMode="External"/><Relationship Id="rId83" Type="http://schemas.openxmlformats.org/officeDocument/2006/relationships/hyperlink" Target="http://vk.com/wall-33833481_2464" TargetMode="External"/><Relationship Id="rId84" Type="http://schemas.openxmlformats.org/officeDocument/2006/relationships/hyperlink" Target="http://ironau.ru/" TargetMode="External"/><Relationship Id="rId85" Type="http://schemas.openxmlformats.org/officeDocument/2006/relationships/hyperlink" Target="http://www.allingvo.ru/LANGUAGE/Self-taught/phrasebook2.htm" TargetMode="External"/><Relationship Id="rId86" Type="http://schemas.openxmlformats.org/officeDocument/2006/relationships/hyperlink" Target="http://www.osradio.ru" TargetMode="External"/><Relationship Id="rId87" Type="http://schemas.openxmlformats.org/officeDocument/2006/relationships/hyperlink" Target="http://www.region15.ru" TargetMode="External"/><Relationship Id="rId88" Type="http://schemas.openxmlformats.org/officeDocument/2006/relationships/hyperlink" Target="http://iratta.com" TargetMode="External"/><Relationship Id="rId89" Type="http://schemas.openxmlformats.org/officeDocument/2006/relationships/hyperlink" Target="http://iriston.com" TargetMode="External"/><Relationship Id="rId90" Type="http://schemas.openxmlformats.org/officeDocument/2006/relationships/hyperlink" Target="http://ossetians.com" TargetMode="External"/><Relationship Id="rId91" Type="http://schemas.openxmlformats.org/officeDocument/2006/relationships/hyperlink" Target="http://nslib.tmweb.ru/" TargetMode="External"/><Relationship Id="rId92" Type="http://schemas.openxmlformats.org/officeDocument/2006/relationships/hyperlink" Target="https://iron-do.ru/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3C2F-EF07-4C7E-BC51-085CFCA4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23</Pages>
  <Words>6307</Words>
  <Characters>35951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Alana</cp:lastModifiedBy>
</cp:coreProperties>
</file>